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01B" w:rsidRPr="00C0001B" w:rsidRDefault="00C0001B" w:rsidP="00C0001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001B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C0001B" w:rsidRPr="00C0001B" w:rsidRDefault="00C0001B" w:rsidP="00C0001B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ab/>
        <w:t>Рабочая программа по истории предназначена для</w:t>
      </w:r>
      <w:r w:rsidRPr="00C0001B">
        <w:rPr>
          <w:rFonts w:ascii="Times New Roman" w:hAnsi="Times New Roman" w:cs="Times New Roman"/>
          <w:spacing w:val="-5"/>
          <w:sz w:val="24"/>
          <w:szCs w:val="24"/>
        </w:rPr>
        <w:t xml:space="preserve">  6 класса </w:t>
      </w:r>
      <w:r w:rsidRPr="00C0001B">
        <w:rPr>
          <w:rFonts w:ascii="Times New Roman" w:hAnsi="Times New Roman" w:cs="Times New Roman"/>
          <w:sz w:val="24"/>
          <w:szCs w:val="24"/>
        </w:rPr>
        <w:t xml:space="preserve">основной общеобразовательной школы. Данная рабочая программа </w:t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t>составлена  на основе</w:t>
      </w:r>
      <w:r w:rsidRPr="00C0001B">
        <w:rPr>
          <w:rFonts w:ascii="Times New Roman" w:hAnsi="Times New Roman" w:cs="Times New Roman"/>
          <w:sz w:val="24"/>
          <w:szCs w:val="24"/>
        </w:rPr>
        <w:t>:</w:t>
      </w:r>
    </w:p>
    <w:p w:rsidR="00C0001B" w:rsidRPr="0072701E" w:rsidRDefault="00C0001B" w:rsidP="0072701E">
      <w:pPr>
        <w:pStyle w:val="a4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72701E">
        <w:rPr>
          <w:rFonts w:ascii="Times New Roman" w:hAnsi="Times New Roman" w:cs="Times New Roman"/>
          <w:sz w:val="24"/>
          <w:szCs w:val="24"/>
        </w:rPr>
        <w:t>Федерального  Закона РФ «Об образовании в РФ» (от 29.12.2012 №273-Ф3);</w:t>
      </w:r>
    </w:p>
    <w:p w:rsidR="0072701E" w:rsidRPr="0072701E" w:rsidRDefault="0072701E" w:rsidP="0072701E">
      <w:pPr>
        <w:pStyle w:val="a4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72701E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   Российской Федерации от 25.10.1991 №1807-1 (ред. от 12.03.2014) «О языках народов Российской Федерации»;</w:t>
      </w:r>
    </w:p>
    <w:p w:rsidR="00C0001B" w:rsidRDefault="00C0001B" w:rsidP="0072701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72701E">
        <w:rPr>
          <w:rFonts w:ascii="Times New Roman" w:hAnsi="Times New Roman" w:cs="Times New Roman"/>
          <w:sz w:val="24"/>
          <w:szCs w:val="24"/>
        </w:rPr>
        <w:t>Закона Республики Татарстан «Об образовании» (в действующей редакции);</w:t>
      </w:r>
    </w:p>
    <w:p w:rsidR="0072701E" w:rsidRPr="0072701E" w:rsidRDefault="0072701E" w:rsidP="0072701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Cs w:val="24"/>
        </w:rPr>
      </w:pPr>
      <w:r w:rsidRPr="0072701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Закона Республики Татарстан от 08.07.1992 №1560- </w:t>
      </w:r>
      <w:r w:rsidRPr="0072701E">
        <w:rPr>
          <w:rFonts w:ascii="Times New Roman" w:eastAsia="Times New Roman" w:hAnsi="Times New Roman" w:cs="Times New Roman"/>
          <w:color w:val="000000"/>
          <w:sz w:val="24"/>
          <w:szCs w:val="28"/>
          <w:lang w:val="en-US" w:eastAsia="ru-RU"/>
        </w:rPr>
        <w:t>XII</w:t>
      </w:r>
      <w:r w:rsidRPr="0072701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«О государственных языках Республики Татарстан и других языках в Республике Татарстан»;</w:t>
      </w:r>
    </w:p>
    <w:p w:rsidR="00C0001B" w:rsidRDefault="0072701E" w:rsidP="0072701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Cs w:val="24"/>
        </w:rPr>
      </w:pPr>
      <w:r w:rsidRPr="0072701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Федеральный компонент  государственного  образовательного стандарта начального общего, основного общего и среднего (полного) общего образования (приказ МО РФ от 5 марта 2004 года №1089</w:t>
      </w:r>
      <w:r w:rsidR="00C0001B" w:rsidRPr="0072701E">
        <w:rPr>
          <w:rFonts w:ascii="Times New Roman" w:hAnsi="Times New Roman" w:cs="Times New Roman"/>
          <w:szCs w:val="24"/>
        </w:rPr>
        <w:t>);</w:t>
      </w:r>
    </w:p>
    <w:p w:rsidR="0072701E" w:rsidRPr="0072701E" w:rsidRDefault="0072701E" w:rsidP="0072701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0"/>
          <w:szCs w:val="24"/>
        </w:rPr>
      </w:pPr>
      <w:r w:rsidRPr="0072701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72701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МОиН</w:t>
      </w:r>
      <w:proofErr w:type="spellEnd"/>
      <w:r w:rsidRPr="0072701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РФ 17.12.2010 №1897</w:t>
      </w:r>
    </w:p>
    <w:p w:rsidR="00C0001B" w:rsidRPr="0072701E" w:rsidRDefault="00C0001B" w:rsidP="0072701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72701E">
        <w:rPr>
          <w:rFonts w:ascii="Times New Roman" w:hAnsi="Times New Roman" w:cs="Times New Roman"/>
          <w:color w:val="000000"/>
          <w:sz w:val="24"/>
          <w:szCs w:val="24"/>
        </w:rPr>
        <w:t>Содержание программы соотнесено с примерной программой по истории для общеобразовательных школ (авт. Днепров Э.Д.), Министерства образования Российской Федерации, М., Дрофа, 2008;</w:t>
      </w:r>
    </w:p>
    <w:p w:rsidR="00C0001B" w:rsidRDefault="00C0001B" w:rsidP="0072701E">
      <w:pPr>
        <w:pStyle w:val="a4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01E">
        <w:rPr>
          <w:rFonts w:ascii="Times New Roman" w:hAnsi="Times New Roman" w:cs="Times New Roman"/>
          <w:sz w:val="24"/>
          <w:szCs w:val="24"/>
        </w:rPr>
        <w:t>Методических рекомендаций «Особенности преподавания учебного предмета «История» в 2015/2016 учебном году»</w:t>
      </w:r>
    </w:p>
    <w:p w:rsidR="00363070" w:rsidRPr="00363070" w:rsidRDefault="00363070" w:rsidP="00363070">
      <w:pPr>
        <w:pStyle w:val="a4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2701E">
        <w:rPr>
          <w:rFonts w:ascii="Times New Roman" w:hAnsi="Times New Roman" w:cs="Times New Roman"/>
          <w:sz w:val="24"/>
          <w:szCs w:val="24"/>
        </w:rPr>
        <w:t>Учебного плана МБОУ «Школа №133 » Московского района РТ на 2015-2016 учебный год;</w:t>
      </w:r>
    </w:p>
    <w:p w:rsidR="00C0001B" w:rsidRPr="0072701E" w:rsidRDefault="00C0001B" w:rsidP="0072701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01E">
        <w:rPr>
          <w:rFonts w:ascii="Times New Roman" w:hAnsi="Times New Roman" w:cs="Times New Roman"/>
          <w:sz w:val="24"/>
          <w:szCs w:val="24"/>
        </w:rPr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государственную аккредитацию на 2015-2016 учебный год;</w:t>
      </w:r>
    </w:p>
    <w:p w:rsidR="00C0001B" w:rsidRPr="00C0001B" w:rsidRDefault="00C0001B" w:rsidP="00C0001B">
      <w:pPr>
        <w:tabs>
          <w:tab w:val="left" w:pos="142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0001B">
        <w:rPr>
          <w:rFonts w:ascii="Times New Roman" w:hAnsi="Times New Roman" w:cs="Times New Roman"/>
          <w:sz w:val="24"/>
          <w:szCs w:val="24"/>
        </w:rPr>
        <w:t xml:space="preserve">В соответствии с Санитарно-эпидемиологическими правилами и нормативами (Сан </w:t>
      </w:r>
      <w:proofErr w:type="spellStart"/>
      <w:r w:rsidRPr="00C0001B">
        <w:rPr>
          <w:rFonts w:ascii="Times New Roman" w:hAnsi="Times New Roman" w:cs="Times New Roman"/>
          <w:sz w:val="24"/>
          <w:szCs w:val="24"/>
        </w:rPr>
        <w:t>ПиН</w:t>
      </w:r>
      <w:proofErr w:type="spellEnd"/>
      <w:r w:rsidRPr="00C0001B">
        <w:rPr>
          <w:rFonts w:ascii="Times New Roman" w:hAnsi="Times New Roman" w:cs="Times New Roman"/>
          <w:sz w:val="24"/>
          <w:szCs w:val="24"/>
        </w:rPr>
        <w:t xml:space="preserve"> 2.4.2. 2821-10 «Санитарно-эпидемиологические требования к условиям и организации обучения в общеобразовательных учреждениях»  (зарегистрированными в Минюсте России 3 марта  2011 года, регистрационный №19993)).</w:t>
      </w:r>
      <w:proofErr w:type="gramEnd"/>
    </w:p>
    <w:p w:rsidR="00C0001B" w:rsidRPr="00C0001B" w:rsidRDefault="00C0001B" w:rsidP="00C0001B">
      <w:pPr>
        <w:autoSpaceDE w:val="0"/>
        <w:autoSpaceDN w:val="0"/>
        <w:adjustRightInd w:val="0"/>
        <w:spacing w:line="240" w:lineRule="auto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01B">
        <w:rPr>
          <w:rFonts w:ascii="Times New Roman" w:hAnsi="Times New Roman" w:cs="Times New Roman"/>
          <w:b/>
          <w:bCs/>
          <w:sz w:val="24"/>
          <w:szCs w:val="24"/>
        </w:rPr>
        <w:t>Концепция программы:</w:t>
      </w:r>
    </w:p>
    <w:p w:rsidR="00C0001B" w:rsidRPr="00C0001B" w:rsidRDefault="00C0001B" w:rsidP="00C0001B">
      <w:pPr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 xml:space="preserve">Главная идея программы по истории – изучение главных фактов, явлений и процессов всеобщей истории  и истории России </w:t>
      </w:r>
      <w:r w:rsidR="00E717CF">
        <w:rPr>
          <w:rFonts w:ascii="Times New Roman" w:hAnsi="Times New Roman" w:cs="Times New Roman"/>
          <w:sz w:val="24"/>
          <w:szCs w:val="24"/>
        </w:rPr>
        <w:t>в период средневековья</w:t>
      </w:r>
      <w:r w:rsidRPr="00C0001B">
        <w:rPr>
          <w:rFonts w:ascii="Times New Roman" w:hAnsi="Times New Roman" w:cs="Times New Roman"/>
          <w:sz w:val="24"/>
          <w:szCs w:val="24"/>
        </w:rPr>
        <w:t xml:space="preserve">. В программе соблюдена системная направленность: от освоения политических и </w:t>
      </w:r>
      <w:proofErr w:type="gramStart"/>
      <w:r w:rsidRPr="00C0001B">
        <w:rPr>
          <w:rFonts w:ascii="Times New Roman" w:hAnsi="Times New Roman" w:cs="Times New Roman"/>
          <w:sz w:val="24"/>
          <w:szCs w:val="24"/>
        </w:rPr>
        <w:t>экономических процессов</w:t>
      </w:r>
      <w:proofErr w:type="gramEnd"/>
      <w:r w:rsidRPr="00C0001B">
        <w:rPr>
          <w:rFonts w:ascii="Times New Roman" w:hAnsi="Times New Roman" w:cs="Times New Roman"/>
          <w:sz w:val="24"/>
          <w:szCs w:val="24"/>
        </w:rPr>
        <w:t xml:space="preserve"> до культуры и быта народов России и мира. Рабочая программа конкретизирует содержание образовательного стандарта. Программа учитывает возрастные особенности учащихся, специфику предмета, особенности его освоения учащимися, Основная функция курса - формирование исторического мышления, под которым подразумевается определенный набор мыслительных стратегий, позволяющий учащимся самостоятельно истолковывать факты и события, выстраивать свою авторскую версию событий, отвечающую данным исторической науки, умение анализировать и описывать события с разных, часто противоположных точек зрения.</w:t>
      </w:r>
    </w:p>
    <w:p w:rsidR="00C0001B" w:rsidRPr="00C0001B" w:rsidRDefault="00C0001B" w:rsidP="00C000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Обоснованность:</w:t>
      </w:r>
      <w:r w:rsidRPr="00C0001B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C0001B" w:rsidRPr="00C0001B" w:rsidRDefault="00C0001B" w:rsidP="00C000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 xml:space="preserve"> В современной России историческое образование  служит важнейшим ресурсом    социально-экономического, политического и культурного  развития общества и его граждан. Начало XXI в. характеризуется динамизмом социальных процессов в стране и мире, широкими информационными контактами в постиндустриальном обществе,  глобализацией в различных сферах жизни, частым и тесным взаимодействием представителей различных этнических и социальных групп и др. . Это порождает новые требования к общему образованию молодого поколения. Речь идет о способностях выпускников школы ориентироваться в потоке социальной информации; видеть и творчески решать возникающие проблемы; активно применять в жизни полученные в школе знания и приобретенные умения; продуктивно взаимодействовать с другими людьми в профессиональной сфере и социуме в широком смысле, в том числе в полиэтнической, поликультурной среде и др.</w:t>
      </w:r>
    </w:p>
    <w:p w:rsidR="00C0001B" w:rsidRPr="00C0001B" w:rsidRDefault="00C0001B" w:rsidP="00C0001B">
      <w:pPr>
        <w:autoSpaceDE w:val="0"/>
        <w:autoSpaceDN w:val="0"/>
        <w:adjustRightInd w:val="0"/>
        <w:spacing w:before="240"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b/>
          <w:bCs/>
          <w:sz w:val="24"/>
          <w:szCs w:val="24"/>
        </w:rPr>
        <w:t>Образовательная область:</w:t>
      </w:r>
    </w:p>
    <w:p w:rsidR="00C0001B" w:rsidRPr="00C0001B" w:rsidRDefault="00C0001B" w:rsidP="00C0001B">
      <w:pPr>
        <w:autoSpaceDE w:val="0"/>
        <w:autoSpaceDN w:val="0"/>
        <w:adjustRightInd w:val="0"/>
        <w:spacing w:before="240"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 xml:space="preserve">Предмет  история входит в </w:t>
      </w:r>
      <w:proofErr w:type="spellStart"/>
      <w:r w:rsidRPr="00C0001B">
        <w:rPr>
          <w:rFonts w:ascii="Times New Roman" w:hAnsi="Times New Roman" w:cs="Times New Roman"/>
          <w:sz w:val="24"/>
          <w:szCs w:val="24"/>
        </w:rPr>
        <w:t>гуманитарно</w:t>
      </w:r>
      <w:proofErr w:type="spellEnd"/>
      <w:r w:rsidRPr="00C0001B">
        <w:rPr>
          <w:rFonts w:ascii="Times New Roman" w:hAnsi="Times New Roman" w:cs="Times New Roman"/>
          <w:sz w:val="24"/>
          <w:szCs w:val="24"/>
        </w:rPr>
        <w:t xml:space="preserve"> – социальную образовательную область.</w:t>
      </w:r>
    </w:p>
    <w:p w:rsidR="00C0001B" w:rsidRPr="00C0001B" w:rsidRDefault="00C0001B" w:rsidP="009F6EE3">
      <w:pPr>
        <w:autoSpaceDE w:val="0"/>
        <w:autoSpaceDN w:val="0"/>
        <w:adjustRightInd w:val="0"/>
        <w:spacing w:before="240"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b/>
          <w:bCs/>
          <w:sz w:val="24"/>
          <w:szCs w:val="24"/>
        </w:rPr>
        <w:t>Цели учебного предмета на ступени основного общего образования:</w:t>
      </w:r>
    </w:p>
    <w:p w:rsidR="009F6EE3" w:rsidRDefault="00C0001B" w:rsidP="009F6EE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>показать самобытные черты Средневековья, его особенности, с целью понимания его учащимися и уважительного отношения к традициям своим и чужим.</w:t>
      </w:r>
    </w:p>
    <w:p w:rsidR="00E717CF" w:rsidRDefault="00C0001B" w:rsidP="009F6EE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 xml:space="preserve">  Курс построен по проблемно-хронологическому принципу, что позволяет уделить необходимое внимание и наиболее важным сквозным проблемам Средневековья,  и  особенностям развития каждого региона, а также проследит динамику исторического развития и выделить в рамках Средневековья его основные этапы. Курс включает историю Европы, Азии, Африки, Америки при этом основное внимание уделяется Европе, при возможности акцентируется связь истории зарубежных стран с историей России</w:t>
      </w:r>
      <w:r w:rsidR="00E717CF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C0001B" w:rsidRPr="00C0001B" w:rsidRDefault="00C0001B" w:rsidP="00C44204">
      <w:pPr>
        <w:pStyle w:val="a4"/>
        <w:spacing w:before="240" w:after="100" w:afterAutospacing="1" w:line="240" w:lineRule="auto"/>
        <w:ind w:left="0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>.</w:t>
      </w:r>
      <w:r w:rsidR="00E717CF" w:rsidRPr="00E717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17CF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C0001B" w:rsidRPr="00C0001B" w:rsidRDefault="00C0001B" w:rsidP="00C00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 xml:space="preserve">    -  сформировать у учащихся целостное представление об истории средних веков как закономерном и необходимом периоде всемирной истории;</w:t>
      </w:r>
    </w:p>
    <w:p w:rsidR="00C0001B" w:rsidRPr="00C0001B" w:rsidRDefault="00C0001B" w:rsidP="00C00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 xml:space="preserve">    -  осветить экономическое, социальное, политическое и культурное развитие основных регионов Европы и мира, показать их общие черты и различия;</w:t>
      </w:r>
    </w:p>
    <w:p w:rsidR="00C0001B" w:rsidRPr="00C0001B" w:rsidRDefault="00C0001B" w:rsidP="00C00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 xml:space="preserve">    -  охарактеризовать наиболее яркие личности Средневековья, их роль в истории и различия;</w:t>
      </w:r>
    </w:p>
    <w:p w:rsidR="00C0001B" w:rsidRPr="00C0001B" w:rsidRDefault="00C0001B" w:rsidP="00C00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lastRenderedPageBreak/>
        <w:t xml:space="preserve">    -  показать возникновение и  развитие идей и институтов, вошедших в жизнь современного человека и гражданина (монархия, республика, законы, номы морали); уделить при этом особое внимание истории мировых религий – христианства и ислама;</w:t>
      </w:r>
    </w:p>
    <w:p w:rsidR="00C0001B" w:rsidRPr="00C0001B" w:rsidRDefault="00C0001B" w:rsidP="00C00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>выработки у школьников представлений об основных источниках знаний о прошлом;</w:t>
      </w:r>
    </w:p>
    <w:p w:rsidR="00C0001B" w:rsidRPr="00C0001B" w:rsidRDefault="00C0001B" w:rsidP="00C00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 xml:space="preserve">  развитие у учащихся способностей рассматривать события и явления прошлого, пользуясь приемами исторического анализа (сопоставление и обобщение фактов, раскрытие причинно-следственных связей, целей и результатов деятельности людей и др.);</w:t>
      </w:r>
    </w:p>
    <w:p w:rsidR="00C0001B" w:rsidRPr="00C0001B" w:rsidRDefault="00C0001B" w:rsidP="00C00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>формирование ценностных ориентации и убеждений школьника на основе личностного осмысления социального, духовного, нравственного опыта людей в прошлом, восприятие идей гуманизма, уважения прав человека, патриотизма;</w:t>
      </w:r>
    </w:p>
    <w:p w:rsidR="00C0001B" w:rsidRPr="00C0001B" w:rsidRDefault="00C0001B" w:rsidP="00C0001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 xml:space="preserve">  развитие гуманитарной культуры школьников, приобщение к ценностям национальной культуры, воспитание уважения к истории, культуре своего народа, стремление сохранять и приумножать культурные достижения своей страны;</w:t>
      </w:r>
    </w:p>
    <w:p w:rsidR="00C0001B" w:rsidRPr="00C0001B" w:rsidRDefault="00C0001B" w:rsidP="00C4420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>изучая историю родного края, вызвать у учащихся любовь к своей малой Родине, чувство сопричастности со всем происходящим в городе, крае, стране.</w:t>
      </w:r>
    </w:p>
    <w:p w:rsidR="00C0001B" w:rsidRPr="00C0001B" w:rsidRDefault="00C0001B" w:rsidP="00C0001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0001B" w:rsidRPr="00C0001B" w:rsidRDefault="00C0001B" w:rsidP="00C0001B">
      <w:pPr>
        <w:autoSpaceDE w:val="0"/>
        <w:autoSpaceDN w:val="0"/>
        <w:adjustRightInd w:val="0"/>
        <w:spacing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01B">
        <w:rPr>
          <w:rFonts w:ascii="Times New Roman" w:hAnsi="Times New Roman" w:cs="Times New Roman"/>
          <w:b/>
          <w:bCs/>
          <w:sz w:val="24"/>
          <w:szCs w:val="24"/>
        </w:rPr>
        <w:t>Сроки реализации программы:</w:t>
      </w:r>
    </w:p>
    <w:p w:rsidR="00C0001B" w:rsidRPr="00C0001B" w:rsidRDefault="00C0001B" w:rsidP="00C000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 xml:space="preserve">      Данная программа реализуется в течение учебного года и предусматривает 70  часов; занятия 2 часа в неделю. </w:t>
      </w:r>
    </w:p>
    <w:p w:rsidR="00C0001B" w:rsidRPr="00C0001B" w:rsidRDefault="00C0001B" w:rsidP="00C0001B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01B">
        <w:rPr>
          <w:rFonts w:ascii="Times New Roman" w:hAnsi="Times New Roman" w:cs="Times New Roman"/>
          <w:b/>
          <w:bCs/>
          <w:sz w:val="24"/>
          <w:szCs w:val="24"/>
        </w:rPr>
        <w:t>Основные принципы отбора материала:</w:t>
      </w:r>
    </w:p>
    <w:p w:rsidR="00C0001B" w:rsidRPr="00C0001B" w:rsidRDefault="00C0001B" w:rsidP="00C0001B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color w:val="000000"/>
          <w:sz w:val="24"/>
          <w:szCs w:val="24"/>
        </w:rPr>
        <w:t>Курс «История средних веков» для 6 класса охватывает период с конца V по XV вв., от падения Западной Римской империи до начала эпохи Великих географических открытий. Курс дает проследить огромную роль средневековья в складывании основ современного мира, уделяя внимание тем феноменам истории Средних веков, которые так или иначе вошли в современную историю.</w:t>
      </w:r>
      <w:r w:rsidRPr="00C0001B">
        <w:rPr>
          <w:rFonts w:ascii="Times New Roman" w:hAnsi="Times New Roman" w:cs="Times New Roman"/>
          <w:sz w:val="24"/>
          <w:szCs w:val="24"/>
        </w:rPr>
        <w:t>.</w:t>
      </w:r>
      <w:r w:rsidRPr="00C0001B">
        <w:rPr>
          <w:rFonts w:ascii="Times New Roman" w:hAnsi="Times New Roman" w:cs="Times New Roman"/>
          <w:b/>
          <w:bCs/>
          <w:sz w:val="24"/>
          <w:szCs w:val="24"/>
        </w:rPr>
        <w:t xml:space="preserve"> 28 часов</w:t>
      </w:r>
      <w:r w:rsidRPr="00C0001B">
        <w:rPr>
          <w:rFonts w:ascii="Times New Roman" w:hAnsi="Times New Roman" w:cs="Times New Roman"/>
          <w:sz w:val="24"/>
          <w:szCs w:val="24"/>
        </w:rPr>
        <w:t xml:space="preserve">  </w:t>
      </w:r>
      <w:r w:rsidR="00E717CF">
        <w:rPr>
          <w:rFonts w:ascii="Times New Roman" w:hAnsi="Times New Roman" w:cs="Times New Roman"/>
          <w:sz w:val="24"/>
          <w:szCs w:val="24"/>
        </w:rPr>
        <w:t xml:space="preserve">(включая </w:t>
      </w:r>
      <w:proofErr w:type="spellStart"/>
      <w:r w:rsidR="00E717CF">
        <w:rPr>
          <w:rFonts w:ascii="Times New Roman" w:hAnsi="Times New Roman" w:cs="Times New Roman"/>
          <w:sz w:val="24"/>
          <w:szCs w:val="24"/>
        </w:rPr>
        <w:t>контролное</w:t>
      </w:r>
      <w:proofErr w:type="spellEnd"/>
      <w:r w:rsidR="00E717CF">
        <w:rPr>
          <w:rFonts w:ascii="Times New Roman" w:hAnsi="Times New Roman" w:cs="Times New Roman"/>
          <w:sz w:val="24"/>
          <w:szCs w:val="24"/>
        </w:rPr>
        <w:t xml:space="preserve"> тестирование)</w:t>
      </w:r>
      <w:r w:rsidRPr="00C0001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0001B" w:rsidRPr="00C0001B" w:rsidRDefault="00C0001B" w:rsidP="00C0001B">
      <w:pPr>
        <w:shd w:val="clear" w:color="auto" w:fill="FFFFFF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001B">
        <w:rPr>
          <w:rFonts w:ascii="Times New Roman" w:hAnsi="Times New Roman" w:cs="Times New Roman"/>
          <w:color w:val="000000"/>
          <w:sz w:val="24"/>
          <w:szCs w:val="24"/>
        </w:rPr>
        <w:t>Курс «История России с древнейших времен до конца XVII века» в 6классе является началом системного изучения отечественной истории.. Курс охватывает период с древнейших времен до конца XVI в.</w:t>
      </w:r>
      <w:r w:rsidR="00E717CF" w:rsidRPr="00E717CF">
        <w:rPr>
          <w:rFonts w:ascii="Times New Roman" w:hAnsi="Times New Roman" w:cs="Times New Roman"/>
          <w:sz w:val="24"/>
          <w:szCs w:val="24"/>
        </w:rPr>
        <w:t xml:space="preserve"> </w:t>
      </w:r>
      <w:r w:rsidR="00E717CF">
        <w:rPr>
          <w:rFonts w:ascii="Times New Roman" w:hAnsi="Times New Roman" w:cs="Times New Roman"/>
          <w:sz w:val="24"/>
          <w:szCs w:val="24"/>
        </w:rPr>
        <w:t xml:space="preserve">(включая </w:t>
      </w:r>
      <w:proofErr w:type="spellStart"/>
      <w:r w:rsidR="00E717CF">
        <w:rPr>
          <w:rFonts w:ascii="Times New Roman" w:hAnsi="Times New Roman" w:cs="Times New Roman"/>
          <w:sz w:val="24"/>
          <w:szCs w:val="24"/>
        </w:rPr>
        <w:t>контролное</w:t>
      </w:r>
      <w:proofErr w:type="spellEnd"/>
      <w:r w:rsidR="00E717CF">
        <w:rPr>
          <w:rFonts w:ascii="Times New Roman" w:hAnsi="Times New Roman" w:cs="Times New Roman"/>
          <w:sz w:val="24"/>
          <w:szCs w:val="24"/>
        </w:rPr>
        <w:t xml:space="preserve"> тестирование)</w:t>
      </w:r>
      <w:r w:rsidR="00E717CF" w:rsidRPr="00C0001B">
        <w:rPr>
          <w:rFonts w:ascii="Times New Roman" w:hAnsi="Times New Roman" w:cs="Times New Roman"/>
          <w:sz w:val="24"/>
          <w:szCs w:val="24"/>
        </w:rPr>
        <w:t xml:space="preserve">  </w:t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t xml:space="preserve"> В основу курса положен комплексный подход в изложении истории.32 часа «История Татарстана» для 6 класса является началом изучения истории региона. Курс охватывает период с древнейших времен до середины XVI в. История Татарстана изучается в интегрированном курсе «История» в объеме 10 часов.</w:t>
      </w:r>
    </w:p>
    <w:p w:rsidR="00C0001B" w:rsidRPr="00C0001B" w:rsidRDefault="00C0001B" w:rsidP="00C0001B">
      <w:pPr>
        <w:shd w:val="clear" w:color="auto" w:fill="FFFFFF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001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 со слабой успеваемостью предполагается работа по обучению пересказа параграфа, усвоению элементарных исторических терминов и понятий. Для детей с повышенной мотивацией предполагается дополнительные задания в рабочих тетрадях, работа с дополнительной </w:t>
      </w:r>
      <w:proofErr w:type="spellStart"/>
      <w:r w:rsidRPr="00C0001B">
        <w:rPr>
          <w:rFonts w:ascii="Times New Roman" w:hAnsi="Times New Roman" w:cs="Times New Roman"/>
          <w:color w:val="000000"/>
          <w:sz w:val="24"/>
          <w:szCs w:val="24"/>
        </w:rPr>
        <w:t>литературой,исследовательская</w:t>
      </w:r>
      <w:proofErr w:type="spellEnd"/>
      <w:r w:rsidRPr="00C0001B">
        <w:rPr>
          <w:rFonts w:ascii="Times New Roman" w:hAnsi="Times New Roman" w:cs="Times New Roman"/>
          <w:color w:val="000000"/>
          <w:sz w:val="24"/>
          <w:szCs w:val="24"/>
        </w:rPr>
        <w:t xml:space="preserve"> работа.</w:t>
      </w:r>
    </w:p>
    <w:p w:rsidR="00C0001B" w:rsidRPr="00C0001B" w:rsidRDefault="00C0001B" w:rsidP="00C00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>.</w:t>
      </w:r>
      <w:r w:rsidRPr="00C000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0001B" w:rsidRPr="00C0001B" w:rsidRDefault="00C0001B" w:rsidP="00C00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b/>
          <w:bCs/>
          <w:sz w:val="24"/>
          <w:szCs w:val="24"/>
        </w:rPr>
        <w:t>Рабочая программа подкрепляется следующими учебниками и пособиями:</w:t>
      </w:r>
    </w:p>
    <w:p w:rsidR="00C0001B" w:rsidRPr="00C0001B" w:rsidRDefault="00C0001B" w:rsidP="00C0001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pacing w:val="-10"/>
          <w:sz w:val="24"/>
          <w:szCs w:val="24"/>
        </w:rPr>
        <w:t>Календарно-тематический план для 6 класса по истории  ориентирован на ис</w:t>
      </w:r>
      <w:r w:rsidRPr="00C0001B">
        <w:rPr>
          <w:rFonts w:ascii="Times New Roman" w:hAnsi="Times New Roman" w:cs="Times New Roman"/>
          <w:spacing w:val="-10"/>
          <w:sz w:val="24"/>
          <w:szCs w:val="24"/>
        </w:rPr>
        <w:softHyphen/>
      </w:r>
      <w:r w:rsidRPr="00C0001B">
        <w:rPr>
          <w:rFonts w:ascii="Times New Roman" w:hAnsi="Times New Roman" w:cs="Times New Roman"/>
          <w:sz w:val="24"/>
          <w:szCs w:val="24"/>
        </w:rPr>
        <w:t xml:space="preserve">пользование </w:t>
      </w:r>
      <w:r w:rsidRPr="00C0001B">
        <w:rPr>
          <w:rFonts w:ascii="Times New Roman" w:hAnsi="Times New Roman" w:cs="Times New Roman"/>
          <w:i/>
          <w:iCs/>
          <w:sz w:val="24"/>
          <w:szCs w:val="24"/>
        </w:rPr>
        <w:t>учебников:</w:t>
      </w:r>
    </w:p>
    <w:p w:rsidR="000749C7" w:rsidRDefault="00C0001B" w:rsidP="000749C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>-</w:t>
      </w:r>
      <w:r w:rsidRPr="00C0001B">
        <w:rPr>
          <w:rFonts w:ascii="Times New Roman" w:hAnsi="Times New Roman" w:cs="Times New Roman"/>
          <w:spacing w:val="-9"/>
          <w:sz w:val="24"/>
          <w:szCs w:val="24"/>
        </w:rPr>
        <w:t xml:space="preserve"> Данилов А. А. История</w:t>
      </w:r>
      <w:r w:rsidRPr="00C0001B">
        <w:rPr>
          <w:rFonts w:ascii="Times New Roman" w:hAnsi="Times New Roman" w:cs="Times New Roman"/>
          <w:sz w:val="24"/>
          <w:szCs w:val="24"/>
        </w:rPr>
        <w:t xml:space="preserve"> России </w:t>
      </w:r>
      <w:r w:rsidR="000749C7">
        <w:rPr>
          <w:rFonts w:ascii="Times New Roman" w:hAnsi="Times New Roman" w:cs="Times New Roman"/>
          <w:sz w:val="24"/>
          <w:szCs w:val="24"/>
        </w:rPr>
        <w:t>с древнейших времён до конца XV</w:t>
      </w:r>
      <w:r w:rsidRPr="00C0001B">
        <w:rPr>
          <w:rFonts w:ascii="Times New Roman" w:hAnsi="Times New Roman" w:cs="Times New Roman"/>
          <w:sz w:val="24"/>
          <w:szCs w:val="24"/>
        </w:rPr>
        <w:t xml:space="preserve"> века. 6 класс: / А.А.Данилов, Л.Г. Косулина.  </w:t>
      </w:r>
      <w:proofErr w:type="gramStart"/>
      <w:r w:rsidRPr="00C0001B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C0001B">
        <w:rPr>
          <w:rFonts w:ascii="Times New Roman" w:hAnsi="Times New Roman" w:cs="Times New Roman"/>
          <w:sz w:val="24"/>
          <w:szCs w:val="24"/>
        </w:rPr>
        <w:t>.:    Просвещение, 2009.</w:t>
      </w:r>
    </w:p>
    <w:p w:rsidR="000749C7" w:rsidRDefault="00C0001B" w:rsidP="000749C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 xml:space="preserve"> -</w:t>
      </w:r>
      <w:r w:rsidR="000749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001B">
        <w:rPr>
          <w:rFonts w:ascii="Times New Roman" w:hAnsi="Times New Roman" w:cs="Times New Roman"/>
          <w:sz w:val="24"/>
          <w:szCs w:val="24"/>
        </w:rPr>
        <w:t>Агибалова</w:t>
      </w:r>
      <w:proofErr w:type="spellEnd"/>
      <w:r w:rsidRPr="00C0001B">
        <w:rPr>
          <w:rFonts w:ascii="Times New Roman" w:hAnsi="Times New Roman" w:cs="Times New Roman"/>
          <w:sz w:val="24"/>
          <w:szCs w:val="24"/>
        </w:rPr>
        <w:t xml:space="preserve"> Е.В. История средних веков : учеб</w:t>
      </w:r>
      <w:proofErr w:type="gramStart"/>
      <w:r w:rsidRPr="00C0001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000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001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C0001B">
        <w:rPr>
          <w:rFonts w:ascii="Times New Roman" w:hAnsi="Times New Roman" w:cs="Times New Roman"/>
          <w:sz w:val="24"/>
          <w:szCs w:val="24"/>
        </w:rPr>
        <w:t xml:space="preserve">ля 6 класса общеобразовательного учреждения /Е.В. </w:t>
      </w:r>
      <w:proofErr w:type="spellStart"/>
      <w:r w:rsidRPr="00C0001B">
        <w:rPr>
          <w:rFonts w:ascii="Times New Roman" w:hAnsi="Times New Roman" w:cs="Times New Roman"/>
          <w:sz w:val="24"/>
          <w:szCs w:val="24"/>
        </w:rPr>
        <w:t>Агибалова</w:t>
      </w:r>
      <w:proofErr w:type="spellEnd"/>
      <w:r w:rsidRPr="00C0001B">
        <w:rPr>
          <w:rFonts w:ascii="Times New Roman" w:hAnsi="Times New Roman" w:cs="Times New Roman"/>
          <w:sz w:val="24"/>
          <w:szCs w:val="24"/>
        </w:rPr>
        <w:t>., Г.М. Д</w:t>
      </w:r>
      <w:r w:rsidR="000749C7">
        <w:rPr>
          <w:rFonts w:ascii="Times New Roman" w:hAnsi="Times New Roman" w:cs="Times New Roman"/>
          <w:sz w:val="24"/>
          <w:szCs w:val="24"/>
        </w:rPr>
        <w:t xml:space="preserve">онской. </w:t>
      </w:r>
      <w:r w:rsidRPr="00C0001B">
        <w:rPr>
          <w:rFonts w:ascii="Times New Roman" w:hAnsi="Times New Roman" w:cs="Times New Roman"/>
          <w:sz w:val="24"/>
          <w:szCs w:val="24"/>
        </w:rPr>
        <w:t>М.: Просвещение, 2011.;</w:t>
      </w:r>
    </w:p>
    <w:p w:rsidR="000749C7" w:rsidRDefault="000749C7" w:rsidP="000749C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C0001B" w:rsidRPr="00C0001B">
        <w:rPr>
          <w:rFonts w:ascii="Times New Roman" w:hAnsi="Times New Roman" w:cs="Times New Roman"/>
          <w:sz w:val="24"/>
          <w:szCs w:val="24"/>
        </w:rPr>
        <w:t>Хузин</w:t>
      </w:r>
      <w:proofErr w:type="spellEnd"/>
      <w:r w:rsidR="00C0001B" w:rsidRPr="00C0001B">
        <w:rPr>
          <w:rFonts w:ascii="Times New Roman" w:hAnsi="Times New Roman" w:cs="Times New Roman"/>
          <w:sz w:val="24"/>
          <w:szCs w:val="24"/>
        </w:rPr>
        <w:t xml:space="preserve"> Ф.Ш., Пискарев В.И.  История Татарстана с древнейших времен до середины 16 века: учебное пособие для 6 класса общеобразовательной школы.- Казань: «</w:t>
      </w:r>
      <w:proofErr w:type="spellStart"/>
      <w:r w:rsidR="00C0001B" w:rsidRPr="00C0001B">
        <w:rPr>
          <w:rFonts w:ascii="Times New Roman" w:hAnsi="Times New Roman" w:cs="Times New Roman"/>
          <w:sz w:val="24"/>
          <w:szCs w:val="24"/>
        </w:rPr>
        <w:t>ТаРИХ</w:t>
      </w:r>
      <w:proofErr w:type="spellEnd"/>
      <w:r w:rsidR="00C0001B" w:rsidRPr="00C0001B">
        <w:rPr>
          <w:rFonts w:ascii="Times New Roman" w:hAnsi="Times New Roman" w:cs="Times New Roman"/>
          <w:sz w:val="24"/>
          <w:szCs w:val="24"/>
        </w:rPr>
        <w:t>»,</w:t>
      </w:r>
    </w:p>
    <w:p w:rsidR="000749C7" w:rsidRPr="000749C7" w:rsidRDefault="000749C7" w:rsidP="000749C7">
      <w:pPr>
        <w:pStyle w:val="1"/>
        <w:spacing w:before="210" w:beforeAutospacing="0" w:after="180" w:afterAutospacing="0"/>
        <w:rPr>
          <w:b w:val="0"/>
          <w:color w:val="000000"/>
          <w:sz w:val="24"/>
          <w:szCs w:val="24"/>
        </w:rPr>
      </w:pPr>
      <w:r>
        <w:rPr>
          <w:sz w:val="24"/>
          <w:szCs w:val="24"/>
        </w:rPr>
        <w:t>-</w:t>
      </w:r>
      <w:r w:rsidRPr="000749C7">
        <w:rPr>
          <w:rFonts w:ascii="Georgia" w:hAnsi="Georgia"/>
          <w:color w:val="000000"/>
          <w:sz w:val="24"/>
          <w:szCs w:val="24"/>
        </w:rPr>
        <w:t xml:space="preserve"> </w:t>
      </w:r>
      <w:proofErr w:type="spellStart"/>
      <w:r w:rsidRPr="000749C7">
        <w:rPr>
          <w:b w:val="0"/>
          <w:iCs/>
          <w:color w:val="000000"/>
          <w:sz w:val="24"/>
          <w:szCs w:val="24"/>
        </w:rPr>
        <w:t>Пчелов</w:t>
      </w:r>
      <w:proofErr w:type="spellEnd"/>
      <w:r w:rsidRPr="000749C7">
        <w:rPr>
          <w:b w:val="0"/>
          <w:iCs/>
          <w:color w:val="000000"/>
          <w:sz w:val="24"/>
          <w:szCs w:val="24"/>
        </w:rPr>
        <w:t xml:space="preserve"> Е.В. </w:t>
      </w:r>
      <w:r w:rsidRPr="000749C7">
        <w:rPr>
          <w:b w:val="0"/>
          <w:color w:val="000000"/>
          <w:sz w:val="24"/>
          <w:szCs w:val="24"/>
        </w:rPr>
        <w:t>История России с древнейших времен до конца XVI века. Учебник. 6 класс. </w:t>
      </w:r>
      <w:hyperlink r:id="rId7" w:history="1">
        <w:r w:rsidRPr="000749C7">
          <w:rPr>
            <w:rStyle w:val="a8"/>
            <w:b w:val="0"/>
            <w:color w:val="auto"/>
            <w:sz w:val="24"/>
            <w:szCs w:val="24"/>
            <w:u w:val="none"/>
            <w:shd w:val="clear" w:color="auto" w:fill="FFFFFF"/>
          </w:rPr>
          <w:t>Русское слово</w:t>
        </w:r>
      </w:hyperlink>
      <w:r w:rsidRPr="000749C7">
        <w:rPr>
          <w:b w:val="0"/>
          <w:sz w:val="24"/>
          <w:szCs w:val="24"/>
        </w:rPr>
        <w:t xml:space="preserve">-2012, серия: </w:t>
      </w:r>
      <w:hyperlink r:id="rId8" w:tooltip="Серия &quot;ФГОС. Инновационная школа&quot;" w:history="1">
        <w:r w:rsidRPr="000749C7">
          <w:rPr>
            <w:rStyle w:val="a8"/>
            <w:b w:val="0"/>
            <w:color w:val="auto"/>
            <w:sz w:val="24"/>
            <w:szCs w:val="24"/>
            <w:u w:val="none"/>
            <w:shd w:val="clear" w:color="auto" w:fill="FFFFFF"/>
          </w:rPr>
          <w:t>ФГОС. Инновационная школа</w:t>
        </w:r>
      </w:hyperlink>
    </w:p>
    <w:p w:rsidR="00C0001B" w:rsidRPr="00C0001B" w:rsidRDefault="00C0001B" w:rsidP="000749C7">
      <w:pPr>
        <w:shd w:val="clear" w:color="auto" w:fill="FFFFFF"/>
        <w:autoSpaceDE w:val="0"/>
        <w:autoSpaceDN w:val="0"/>
        <w:adjustRightInd w:val="0"/>
        <w:spacing w:before="100" w:after="100" w:line="240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</w:p>
    <w:p w:rsidR="00C0001B" w:rsidRPr="00C0001B" w:rsidRDefault="00C0001B" w:rsidP="00C0001B">
      <w:pPr>
        <w:shd w:val="clear" w:color="auto" w:fill="FFFFFF"/>
        <w:autoSpaceDE w:val="0"/>
        <w:autoSpaceDN w:val="0"/>
        <w:adjustRightInd w:val="0"/>
        <w:spacing w:after="0" w:line="240" w:lineRule="auto"/>
        <w:ind w:left="720" w:right="62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b/>
          <w:bCs/>
          <w:sz w:val="24"/>
          <w:szCs w:val="24"/>
        </w:rPr>
        <w:t xml:space="preserve">Метод:     </w:t>
      </w:r>
    </w:p>
    <w:p w:rsidR="00C0001B" w:rsidRPr="00C0001B" w:rsidRDefault="00C0001B" w:rsidP="00C0001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>В процессе обучения используются:</w:t>
      </w:r>
    </w:p>
    <w:p w:rsidR="00C0001B" w:rsidRPr="00C0001B" w:rsidRDefault="00C0001B" w:rsidP="00C0001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 xml:space="preserve"> - объяснительно - иллюстративный  (беседа,  сообщение);</w:t>
      </w:r>
      <w:r w:rsidRPr="00C000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0001B" w:rsidRPr="00C0001B" w:rsidRDefault="00C0001B" w:rsidP="00C0001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>- репродуктивный  (анализ  устной речи);</w:t>
      </w:r>
      <w:r w:rsidRPr="00C000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0001B">
        <w:rPr>
          <w:rFonts w:ascii="Times New Roman" w:hAnsi="Times New Roman" w:cs="Times New Roman"/>
          <w:sz w:val="24"/>
          <w:szCs w:val="24"/>
        </w:rPr>
        <w:t>проблемное  изложение  изучаемого  материала  (создание  проблемной  ситуации);</w:t>
      </w:r>
    </w:p>
    <w:p w:rsidR="00C0001B" w:rsidRPr="00C0001B" w:rsidRDefault="00C0001B" w:rsidP="00C0001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b/>
          <w:bCs/>
          <w:sz w:val="24"/>
          <w:szCs w:val="24"/>
        </w:rPr>
        <w:t xml:space="preserve">-  </w:t>
      </w:r>
      <w:r w:rsidRPr="00C0001B">
        <w:rPr>
          <w:rFonts w:ascii="Times New Roman" w:hAnsi="Times New Roman" w:cs="Times New Roman"/>
          <w:sz w:val="24"/>
          <w:szCs w:val="24"/>
        </w:rPr>
        <w:t>эвристический  (анализ текстов и источников, нахождение нужной информации,  творческий рассказ);</w:t>
      </w:r>
      <w:r w:rsidRPr="00C000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0001B">
        <w:rPr>
          <w:rFonts w:ascii="Times New Roman" w:hAnsi="Times New Roman" w:cs="Times New Roman"/>
          <w:sz w:val="24"/>
          <w:szCs w:val="24"/>
        </w:rPr>
        <w:t xml:space="preserve">исследовательский методы. </w:t>
      </w:r>
    </w:p>
    <w:p w:rsidR="00C0001B" w:rsidRPr="00C0001B" w:rsidRDefault="00C0001B" w:rsidP="00C0001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b/>
          <w:bCs/>
          <w:sz w:val="24"/>
          <w:szCs w:val="24"/>
        </w:rPr>
        <w:t xml:space="preserve">Формы обучения: </w:t>
      </w:r>
    </w:p>
    <w:p w:rsidR="00C0001B" w:rsidRPr="00C0001B" w:rsidRDefault="00C0001B" w:rsidP="00C0001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 xml:space="preserve">Основной формой организации учебного процесса при изучении обучения истории является форма традиционного урока. Наряду с ней возможно использование современных активных форм урока, ориентированных на </w:t>
      </w:r>
      <w:proofErr w:type="spellStart"/>
      <w:r w:rsidRPr="00C0001B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C0001B">
        <w:rPr>
          <w:rFonts w:ascii="Times New Roman" w:hAnsi="Times New Roman" w:cs="Times New Roman"/>
          <w:sz w:val="24"/>
          <w:szCs w:val="24"/>
        </w:rPr>
        <w:t xml:space="preserve"> подход. Они способствуют совершенствованию культуры межличностного общения, позволяют учащимся самостоятельно истолковывать факты и события, выстраивать свою авторскую версию событий. Также применяются следующие формы обучения:  урок  объяснения  нового  материала, комбинированный урок,  повторительно-обобщающий урок,   урок </w:t>
      </w:r>
      <w:r w:rsidR="00E717CF">
        <w:rPr>
          <w:rFonts w:ascii="Times New Roman" w:hAnsi="Times New Roman" w:cs="Times New Roman"/>
          <w:sz w:val="24"/>
          <w:szCs w:val="24"/>
        </w:rPr>
        <w:t xml:space="preserve">–викторина </w:t>
      </w:r>
      <w:r w:rsidRPr="00C0001B">
        <w:rPr>
          <w:rFonts w:ascii="Times New Roman" w:hAnsi="Times New Roman" w:cs="Times New Roman"/>
          <w:sz w:val="24"/>
          <w:szCs w:val="24"/>
        </w:rPr>
        <w:t>, урок-лекция, , урок-практикум, урок-защита творческих работ учащихся.</w:t>
      </w:r>
    </w:p>
    <w:p w:rsidR="00C0001B" w:rsidRPr="00C0001B" w:rsidRDefault="00C0001B" w:rsidP="00C000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C0001B">
        <w:rPr>
          <w:rFonts w:ascii="Times New Roman" w:hAnsi="Times New Roman" w:cs="Times New Roman"/>
          <w:b/>
          <w:bCs/>
          <w:sz w:val="24"/>
          <w:szCs w:val="24"/>
        </w:rPr>
        <w:t>Логические связи данного предмета с другими предметами:</w:t>
      </w:r>
    </w:p>
    <w:p w:rsidR="00C0001B" w:rsidRPr="00363070" w:rsidRDefault="00C0001B" w:rsidP="00C0001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 xml:space="preserve"> Предполагается широкое использование </w:t>
      </w:r>
      <w:proofErr w:type="spellStart"/>
      <w:r w:rsidRPr="00C0001B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C0001B">
        <w:rPr>
          <w:rFonts w:ascii="Times New Roman" w:hAnsi="Times New Roman" w:cs="Times New Roman"/>
          <w:sz w:val="24"/>
          <w:szCs w:val="24"/>
        </w:rPr>
        <w:t xml:space="preserve"> связей с курсами русской и татарской литературы, обществознания, географии. Изучение русской и татарской литературы дает возможность знакомиться с образцами татарской,  русской и мировой художественной литературы, с духовными исканиями выдающихся писателей. Связь истории с предметами художественного цикла (музыка, ИЗО, МХК), помогает понять специфику различных видов искусств. </w:t>
      </w:r>
      <w:proofErr w:type="spellStart"/>
      <w:r w:rsidRPr="00C0001B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C0001B">
        <w:rPr>
          <w:rFonts w:ascii="Times New Roman" w:hAnsi="Times New Roman" w:cs="Times New Roman"/>
          <w:sz w:val="24"/>
          <w:szCs w:val="24"/>
        </w:rPr>
        <w:t xml:space="preserve"> связи с вышеназванными </w:t>
      </w:r>
      <w:r w:rsidRPr="00363070">
        <w:rPr>
          <w:rFonts w:ascii="Times New Roman" w:hAnsi="Times New Roman" w:cs="Times New Roman"/>
          <w:sz w:val="24"/>
          <w:szCs w:val="24"/>
        </w:rPr>
        <w:t>предметами помогают формировать у учащихся эстетические вкусы, взгляды, потребности и высокую человеческую культуру.</w:t>
      </w:r>
    </w:p>
    <w:p w:rsidR="00C44204" w:rsidRPr="00363070" w:rsidRDefault="00C44204" w:rsidP="00C4420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3070">
        <w:rPr>
          <w:rFonts w:ascii="Times New Roman" w:hAnsi="Times New Roman" w:cs="Times New Roman"/>
          <w:b/>
          <w:bCs/>
          <w:sz w:val="24"/>
          <w:szCs w:val="24"/>
        </w:rPr>
        <w:t>Проверка и оценка результатов обучения:</w:t>
      </w:r>
      <w:r w:rsidRPr="00363070">
        <w:rPr>
          <w:rFonts w:ascii="Times New Roman" w:hAnsi="Times New Roman" w:cs="Times New Roman"/>
          <w:sz w:val="24"/>
          <w:szCs w:val="24"/>
        </w:rPr>
        <w:t xml:space="preserve"> будет проводиться по следующему плану:</w:t>
      </w:r>
    </w:p>
    <w:p w:rsidR="00C44204" w:rsidRPr="00363070" w:rsidRDefault="00C44204" w:rsidP="00C4420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3070">
        <w:rPr>
          <w:rFonts w:ascii="Times New Roman" w:hAnsi="Times New Roman" w:cs="Times New Roman"/>
          <w:sz w:val="24"/>
          <w:szCs w:val="24"/>
        </w:rPr>
        <w:t xml:space="preserve">- полугодовой контроль (конец II четверти)  </w:t>
      </w:r>
      <w:proofErr w:type="gramStart"/>
      <w:r w:rsidRPr="00363070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Pr="00363070">
        <w:rPr>
          <w:rFonts w:ascii="Times New Roman" w:hAnsi="Times New Roman" w:cs="Times New Roman"/>
          <w:sz w:val="24"/>
          <w:szCs w:val="24"/>
        </w:rPr>
        <w:t>онтрольная работа в виде тестов по Всеобщей истории(6,7,8,10 классы)</w:t>
      </w:r>
    </w:p>
    <w:p w:rsidR="00C44204" w:rsidRPr="00363070" w:rsidRDefault="00C44204" w:rsidP="00C4420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3070">
        <w:rPr>
          <w:rFonts w:ascii="Times New Roman" w:hAnsi="Times New Roman" w:cs="Times New Roman"/>
          <w:sz w:val="24"/>
          <w:szCs w:val="24"/>
        </w:rPr>
        <w:t>- годовой контроль (конец IV четверти) – контрольная работа по итогам изучения истории России;</w:t>
      </w:r>
    </w:p>
    <w:p w:rsidR="00C44204" w:rsidRPr="00363070" w:rsidRDefault="00C44204" w:rsidP="00C4420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3070">
        <w:rPr>
          <w:rFonts w:ascii="Times New Roman" w:hAnsi="Times New Roman" w:cs="Times New Roman"/>
          <w:sz w:val="24"/>
          <w:szCs w:val="24"/>
        </w:rPr>
        <w:t>- тематические проверочные работы – проверяющие усвоение соответствующего тематического блока (раздела).</w:t>
      </w:r>
    </w:p>
    <w:p w:rsidR="00C44204" w:rsidRPr="00363070" w:rsidRDefault="00C44204" w:rsidP="00C4420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3070">
        <w:rPr>
          <w:rFonts w:ascii="Times New Roman" w:hAnsi="Times New Roman" w:cs="Times New Roman"/>
          <w:sz w:val="24"/>
          <w:szCs w:val="24"/>
        </w:rPr>
        <w:t xml:space="preserve">Проверка знаний будет осуществляться </w:t>
      </w:r>
      <w:r w:rsidRPr="00363070">
        <w:rPr>
          <w:rFonts w:ascii="Times New Roman" w:hAnsi="Times New Roman" w:cs="Times New Roman"/>
          <w:i/>
          <w:iCs/>
          <w:sz w:val="24"/>
          <w:szCs w:val="24"/>
          <w:u w:val="single"/>
        </w:rPr>
        <w:t>в форме</w:t>
      </w:r>
      <w:r w:rsidRPr="00363070">
        <w:rPr>
          <w:rFonts w:ascii="Times New Roman" w:hAnsi="Times New Roman" w:cs="Times New Roman"/>
          <w:sz w:val="24"/>
          <w:szCs w:val="24"/>
        </w:rPr>
        <w:t>:</w:t>
      </w:r>
    </w:p>
    <w:p w:rsidR="00C44204" w:rsidRPr="00363070" w:rsidRDefault="00C44204" w:rsidP="00C44204">
      <w:pPr>
        <w:pStyle w:val="a4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307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63070">
        <w:rPr>
          <w:rFonts w:ascii="Times New Roman" w:hAnsi="Times New Roman" w:cs="Times New Roman"/>
          <w:sz w:val="24"/>
          <w:szCs w:val="24"/>
        </w:rPr>
        <w:t>разноуровневого</w:t>
      </w:r>
      <w:proofErr w:type="spellEnd"/>
      <w:r w:rsidRPr="00363070">
        <w:rPr>
          <w:rFonts w:ascii="Times New Roman" w:hAnsi="Times New Roman" w:cs="Times New Roman"/>
          <w:sz w:val="24"/>
          <w:szCs w:val="24"/>
        </w:rPr>
        <w:t xml:space="preserve"> тестирования</w:t>
      </w:r>
      <w:proofErr w:type="gramStart"/>
      <w:r w:rsidRPr="00363070">
        <w:rPr>
          <w:rFonts w:ascii="Times New Roman" w:hAnsi="Times New Roman" w:cs="Times New Roman"/>
          <w:sz w:val="24"/>
          <w:szCs w:val="24"/>
        </w:rPr>
        <w:t>,;</w:t>
      </w:r>
      <w:proofErr w:type="gramEnd"/>
    </w:p>
    <w:p w:rsidR="00C44204" w:rsidRPr="00363070" w:rsidRDefault="00C44204" w:rsidP="00C4420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3070">
        <w:rPr>
          <w:rFonts w:ascii="Times New Roman" w:hAnsi="Times New Roman" w:cs="Times New Roman"/>
          <w:sz w:val="24"/>
          <w:szCs w:val="24"/>
        </w:rPr>
        <w:t>устных опросов;</w:t>
      </w:r>
    </w:p>
    <w:p w:rsidR="00C44204" w:rsidRPr="00363070" w:rsidRDefault="00C44204" w:rsidP="00C4420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63070">
        <w:rPr>
          <w:rFonts w:ascii="Times New Roman" w:hAnsi="Times New Roman" w:cs="Times New Roman"/>
          <w:sz w:val="24"/>
          <w:szCs w:val="24"/>
        </w:rPr>
        <w:t>разноуровневых</w:t>
      </w:r>
      <w:proofErr w:type="spellEnd"/>
      <w:r w:rsidRPr="00363070">
        <w:rPr>
          <w:rFonts w:ascii="Times New Roman" w:hAnsi="Times New Roman" w:cs="Times New Roman"/>
          <w:sz w:val="24"/>
          <w:szCs w:val="24"/>
        </w:rPr>
        <w:t xml:space="preserve"> письменных проверочных работ, включающих задания на соотнесение, обоснование правильного ответа, аргументацию, прослеживание причинно-следственных </w:t>
      </w:r>
      <w:proofErr w:type="spellStart"/>
      <w:r w:rsidRPr="00363070">
        <w:rPr>
          <w:rFonts w:ascii="Times New Roman" w:hAnsi="Times New Roman" w:cs="Times New Roman"/>
          <w:sz w:val="24"/>
          <w:szCs w:val="24"/>
        </w:rPr>
        <w:t>связе</w:t>
      </w:r>
      <w:proofErr w:type="spellEnd"/>
      <w:r w:rsidRPr="00363070">
        <w:rPr>
          <w:rFonts w:ascii="Times New Roman" w:hAnsi="Times New Roman" w:cs="Times New Roman"/>
          <w:sz w:val="24"/>
          <w:szCs w:val="24"/>
        </w:rPr>
        <w:t>, исторические диктанты.</w:t>
      </w:r>
    </w:p>
    <w:p w:rsidR="00C44204" w:rsidRPr="00363070" w:rsidRDefault="00C44204" w:rsidP="00C4420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3070">
        <w:rPr>
          <w:rFonts w:ascii="Times New Roman" w:hAnsi="Times New Roman" w:cs="Times New Roman"/>
          <w:sz w:val="24"/>
          <w:szCs w:val="24"/>
        </w:rPr>
        <w:t>выполнения творческих работ (написания эссе, компьютерных презентаций, схем, таблиц).</w:t>
      </w:r>
    </w:p>
    <w:p w:rsidR="00C44204" w:rsidRPr="00363070" w:rsidRDefault="00C44204" w:rsidP="00C4420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63070">
        <w:rPr>
          <w:rFonts w:ascii="Times New Roman" w:hAnsi="Times New Roman" w:cs="Times New Roman"/>
          <w:i/>
          <w:iCs/>
          <w:sz w:val="24"/>
          <w:szCs w:val="24"/>
          <w:u w:val="single"/>
        </w:rPr>
        <w:t>Критерии</w:t>
      </w:r>
      <w:r w:rsidRPr="00363070">
        <w:rPr>
          <w:rFonts w:ascii="Times New Roman" w:hAnsi="Times New Roman" w:cs="Times New Roman"/>
          <w:sz w:val="24"/>
          <w:szCs w:val="24"/>
        </w:rPr>
        <w:t xml:space="preserve"> оценивания избираю следующие: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8"/>
        <w:gridCol w:w="7447"/>
      </w:tblGrid>
      <w:tr w:rsidR="00C44204" w:rsidRPr="00363070" w:rsidTr="00C25838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форма контроля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Критерии</w:t>
            </w:r>
          </w:p>
        </w:tc>
      </w:tr>
      <w:tr w:rsidR="00C44204" w:rsidRPr="00363070" w:rsidTr="00C25838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устные опросы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Учитывается: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Правильность и осознанность изложения содержания, полноту раскрытия понятий, точность употребления научных терминов;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proofErr w:type="spellStart"/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363070">
              <w:rPr>
                <w:rFonts w:ascii="Times New Roman" w:hAnsi="Times New Roman" w:cs="Times New Roman"/>
                <w:sz w:val="24"/>
                <w:szCs w:val="24"/>
              </w:rPr>
              <w:t xml:space="preserve">  интеллектуальных и </w:t>
            </w:r>
            <w:proofErr w:type="spellStart"/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общеучебных</w:t>
            </w:r>
            <w:proofErr w:type="spellEnd"/>
            <w:r w:rsidRPr="00363070">
              <w:rPr>
                <w:rFonts w:ascii="Times New Roman" w:hAnsi="Times New Roman" w:cs="Times New Roman"/>
                <w:sz w:val="24"/>
                <w:szCs w:val="24"/>
              </w:rPr>
              <w:t xml:space="preserve"> умений;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Самостоятельность ответа;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Речевая грамотность и логическая последовательность ответа.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 xml:space="preserve">Полно раскрыто содержание материала в объеме программы и </w:t>
            </w:r>
            <w:r w:rsidRPr="003630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учебника;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 xml:space="preserve">Четко и правильно даны определения и раскрыто содержание понятий; </w:t>
            </w:r>
            <w:proofErr w:type="gramStart"/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36307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использованы научные термины;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Для доказательства использованы различные умения, выводы, примеры;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Ответ самостоятельный, использованы ранее приобретенные знания.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ap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«4»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материала;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В основном правильно даны определения понятий и использованы научные термины;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Ответ самостоятельный;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«3»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Усвоено основное содержание учебного материала, но изложено фрагментарно, не всегда последовательно;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недостаточно четкие;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Не использованы в качестве доказательств выводы и обобщения из наблюдений и примеров или допущены ошибки при их изложении;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Ошибки и неточности в использовании научной терминологии, определении понятий.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 не раскрыто;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Не даны ответы на вспомогательные вопросы учителя;</w:t>
            </w:r>
          </w:p>
          <w:p w:rsidR="00C44204" w:rsidRPr="00363070" w:rsidRDefault="00C44204" w:rsidP="00C4420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Допущены грубые ошибки в определении понятий, при использовании терминологии.</w:t>
            </w:r>
          </w:p>
        </w:tc>
      </w:tr>
      <w:tr w:rsidR="00C44204" w:rsidRPr="00363070" w:rsidTr="00C25838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оценка «2» - 0 – 49% правильных ответов;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оценка «3» - 50-60% правильных ответов;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«4» - 61-80% правильных ответов 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оценка «5» - более 81 %.</w:t>
            </w:r>
          </w:p>
        </w:tc>
      </w:tr>
      <w:tr w:rsidR="00C44204" w:rsidRPr="00363070" w:rsidTr="00C25838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письменные работы, включающие задания соответствующего уровня сложности (</w:t>
            </w:r>
            <w:proofErr w:type="gramStart"/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  <w:proofErr w:type="gramEnd"/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, средний, творческий)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«5»: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- ответ самостоятельный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- правильные, четко сформулированные ответы;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- использование терминологии;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- аргументация своего мнения научными примерами, датами;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- грамотное и аккуратное оформление.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«4»: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Раскрыто основное содержание материала;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В основном правильно даны определения понятий и использованы научные термины;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- Ответ самостоятельный;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-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- помарки в оформлении работы.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оценка «3»: 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 xml:space="preserve">раскрыто основное содержание вопроса, но изложено фрагментарно, </w:t>
            </w:r>
            <w:r w:rsidRPr="003630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всегда последовательно;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Определения понятий недостаточно четкие;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 xml:space="preserve">- Не использованы в качестве доказательств выводы и обобщения из наблюдений и примеров или допущены ошибки при их изложении; 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- Ошибки и неточности в использовании научной терминологии, определении понятий.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- работа оформлена неаккуратно, допущены грамматические ошибки в терминологии или именах исторических деятелей.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не раскрыто;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- Допущены грубые ошибки в определении понятий, при использовании терминологии.</w:t>
            </w:r>
          </w:p>
        </w:tc>
      </w:tr>
      <w:tr w:rsidR="00C44204" w:rsidRPr="00363070" w:rsidTr="00C25838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«5»: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- работа выполнена самостоятельно;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- показана авторская позиция, сформулированы собственные выводы;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- использована научная, научно-популярная, публицистическая литература, дан её анализ.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оформлены</w:t>
            </w:r>
            <w:proofErr w:type="gramEnd"/>
            <w:r w:rsidRPr="00363070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ГОСТ и требованиями, предъявляемыми к творческим работам обучающихся.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«4»: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 xml:space="preserve">- работа выполнена самостоятельно, но авторская позиция показана </w:t>
            </w:r>
            <w:r w:rsidRPr="003630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недостаточно;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- использованы разнообразные источники информации, имеются авторские выводы и комментарии;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 xml:space="preserve">- в целом работа </w:t>
            </w:r>
            <w:proofErr w:type="gramStart"/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оформлена</w:t>
            </w:r>
            <w:proofErr w:type="gramEnd"/>
            <w:r w:rsidRPr="00363070">
              <w:rPr>
                <w:rFonts w:ascii="Times New Roman" w:hAnsi="Times New Roman" w:cs="Times New Roman"/>
                <w:sz w:val="24"/>
                <w:szCs w:val="24"/>
              </w:rPr>
              <w:t xml:space="preserve"> верно;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«3»: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- показаны основные  позиции ведущих ученых по описываемой проблеме;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- не показана авторская позиция, нет собственных выводов;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- использованы чужие работы из сети интернет, частичный плагиат;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>- нарушены правила оформления творческих работ обучающихся.</w:t>
            </w:r>
          </w:p>
          <w:p w:rsidR="00C44204" w:rsidRPr="00363070" w:rsidRDefault="00C44204" w:rsidP="00C258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0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«2»</w:t>
            </w:r>
            <w:r w:rsidRPr="00363070">
              <w:rPr>
                <w:rFonts w:ascii="Times New Roman" w:hAnsi="Times New Roman" w:cs="Times New Roman"/>
                <w:sz w:val="24"/>
                <w:szCs w:val="24"/>
              </w:rPr>
              <w:t xml:space="preserve"> - не применяется</w:t>
            </w:r>
          </w:p>
        </w:tc>
      </w:tr>
    </w:tbl>
    <w:p w:rsidR="00C0001B" w:rsidRPr="00363070" w:rsidRDefault="00C44204" w:rsidP="00C4420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307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      </w:t>
      </w:r>
    </w:p>
    <w:p w:rsidR="00C0001B" w:rsidRPr="00363070" w:rsidRDefault="00C0001B" w:rsidP="00C0001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0813" w:rsidRPr="00363070" w:rsidRDefault="00C0001B" w:rsidP="00FC081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3070">
        <w:rPr>
          <w:rFonts w:ascii="Times New Roman" w:hAnsi="Times New Roman" w:cs="Times New Roman"/>
          <w:b/>
          <w:bCs/>
          <w:sz w:val="24"/>
          <w:szCs w:val="24"/>
        </w:rPr>
        <w:t>Учебно-тематический план</w:t>
      </w:r>
    </w:p>
    <w:tbl>
      <w:tblPr>
        <w:tblStyle w:val="a5"/>
        <w:tblpPr w:leftFromText="180" w:rightFromText="180" w:vertAnchor="text" w:horzAnchor="margin" w:tblpY="518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938"/>
        <w:gridCol w:w="1134"/>
      </w:tblGrid>
      <w:tr w:rsidR="00FC0813" w:rsidRPr="00363070" w:rsidTr="00FC30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305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63070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305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63070">
              <w:rPr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305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63070">
              <w:rPr>
                <w:b/>
                <w:sz w:val="24"/>
                <w:szCs w:val="24"/>
              </w:rPr>
              <w:t>Кол.</w:t>
            </w:r>
          </w:p>
          <w:p w:rsidR="00FC0813" w:rsidRPr="00363070" w:rsidRDefault="00FC0813" w:rsidP="00FC305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63070">
              <w:rPr>
                <w:b/>
                <w:sz w:val="24"/>
                <w:szCs w:val="24"/>
              </w:rPr>
              <w:t>часов</w:t>
            </w:r>
          </w:p>
        </w:tc>
      </w:tr>
      <w:tr w:rsidR="00FC0813" w:rsidRPr="00363070" w:rsidTr="00FC305F">
        <w:trPr>
          <w:trHeight w:val="4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305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6307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081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63070">
              <w:rPr>
                <w:sz w:val="24"/>
                <w:szCs w:val="24"/>
              </w:rPr>
              <w:t>История Средних веков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305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63070">
              <w:rPr>
                <w:sz w:val="24"/>
                <w:szCs w:val="24"/>
              </w:rPr>
              <w:t>28</w:t>
            </w:r>
          </w:p>
        </w:tc>
      </w:tr>
      <w:tr w:rsidR="00FC0813" w:rsidRPr="00363070" w:rsidTr="00FC305F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305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6307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305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63070">
              <w:rPr>
                <w:sz w:val="24"/>
                <w:szCs w:val="24"/>
              </w:rPr>
              <w:t>История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305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63070">
              <w:rPr>
                <w:sz w:val="24"/>
                <w:szCs w:val="24"/>
              </w:rPr>
              <w:t>32</w:t>
            </w:r>
          </w:p>
        </w:tc>
      </w:tr>
      <w:tr w:rsidR="00FC0813" w:rsidRPr="00363070" w:rsidTr="00FC305F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305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6307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305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63070">
              <w:rPr>
                <w:sz w:val="24"/>
                <w:szCs w:val="24"/>
              </w:rPr>
              <w:t>История Татарстана и татарского народа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305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63070">
              <w:rPr>
                <w:sz w:val="24"/>
                <w:szCs w:val="24"/>
              </w:rPr>
              <w:t>10</w:t>
            </w:r>
          </w:p>
        </w:tc>
      </w:tr>
      <w:tr w:rsidR="00FC0813" w:rsidRPr="00363070" w:rsidTr="00FC305F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305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63070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305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63070">
              <w:rPr>
                <w:sz w:val="24"/>
                <w:szCs w:val="24"/>
              </w:rPr>
              <w:t xml:space="preserve">Повторительно-обобщающие уроки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545B03" w:rsidP="00FC305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63070">
              <w:rPr>
                <w:sz w:val="24"/>
                <w:szCs w:val="24"/>
              </w:rPr>
              <w:t>4</w:t>
            </w:r>
          </w:p>
        </w:tc>
      </w:tr>
      <w:tr w:rsidR="00FC0813" w:rsidRPr="00363070" w:rsidTr="00FC305F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305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6307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305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63070">
              <w:rPr>
                <w:sz w:val="24"/>
                <w:szCs w:val="24"/>
              </w:rPr>
              <w:t>Контрольные уроки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305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63070">
              <w:rPr>
                <w:sz w:val="24"/>
                <w:szCs w:val="24"/>
              </w:rPr>
              <w:t>2</w:t>
            </w:r>
          </w:p>
        </w:tc>
      </w:tr>
      <w:tr w:rsidR="00FC0813" w:rsidRPr="00363070" w:rsidTr="00FC305F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305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6307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305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63070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305F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63070">
              <w:rPr>
                <w:sz w:val="24"/>
                <w:szCs w:val="24"/>
              </w:rPr>
              <w:t>70</w:t>
            </w:r>
          </w:p>
        </w:tc>
      </w:tr>
      <w:tr w:rsidR="00FC0813" w:rsidRPr="00363070" w:rsidTr="00FC30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305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305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813" w:rsidRPr="00363070" w:rsidRDefault="00FC0813" w:rsidP="00FC305F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FC0813" w:rsidRPr="00363070" w:rsidRDefault="00FC0813" w:rsidP="00FC0813">
      <w:pPr>
        <w:pStyle w:val="a6"/>
        <w:spacing w:line="360" w:lineRule="auto"/>
        <w:ind w:firstLine="0"/>
        <w:rPr>
          <w:b/>
          <w:sz w:val="24"/>
          <w:szCs w:val="24"/>
        </w:rPr>
      </w:pPr>
    </w:p>
    <w:p w:rsidR="00C0001B" w:rsidRPr="00363070" w:rsidRDefault="00C0001B" w:rsidP="00C00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0813" w:rsidRPr="00363070" w:rsidRDefault="00FC0813" w:rsidP="00C00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0813" w:rsidRPr="00363070" w:rsidRDefault="00FC0813" w:rsidP="00C442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C0813" w:rsidRPr="00363070" w:rsidRDefault="00FC0813" w:rsidP="00C00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0813" w:rsidRPr="00363070" w:rsidRDefault="00FC0813" w:rsidP="00C00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4204" w:rsidRPr="00363070" w:rsidRDefault="00C44204" w:rsidP="003630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C44204" w:rsidRPr="00363070" w:rsidRDefault="00C44204" w:rsidP="00C00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4204" w:rsidRPr="00363070" w:rsidRDefault="00C44204" w:rsidP="00C00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001B" w:rsidRPr="00363070" w:rsidRDefault="00C0001B" w:rsidP="00C00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3070">
        <w:rPr>
          <w:rFonts w:ascii="Times New Roman" w:hAnsi="Times New Roman" w:cs="Times New Roman"/>
          <w:b/>
          <w:bCs/>
          <w:sz w:val="24"/>
          <w:szCs w:val="24"/>
        </w:rPr>
        <w:t>Содержание тем учебного курса</w:t>
      </w:r>
    </w:p>
    <w:p w:rsidR="00C0001B" w:rsidRPr="00C0001B" w:rsidRDefault="00C0001B" w:rsidP="00C0001B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630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История средних веков (28ч)</w:t>
      </w:r>
      <w:r w:rsidRPr="0036307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63070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363070">
        <w:rPr>
          <w:rFonts w:ascii="Times New Roman" w:hAnsi="Times New Roman" w:cs="Times New Roman"/>
          <w:iCs/>
          <w:color w:val="000000"/>
          <w:sz w:val="24"/>
          <w:szCs w:val="24"/>
        </w:rPr>
        <w:t>Понятие «средние века». Хронологические рамки средневековья.</w:t>
      </w:r>
      <w:r w:rsidRPr="0036307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630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Западная и Центральная Европа в V-XIII вв. </w:t>
      </w:r>
      <w:r w:rsidRPr="0036307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63070">
        <w:rPr>
          <w:rFonts w:ascii="Times New Roman" w:hAnsi="Times New Roman" w:cs="Times New Roman"/>
          <w:color w:val="000000"/>
          <w:sz w:val="24"/>
          <w:szCs w:val="24"/>
        </w:rPr>
        <w:br/>
        <w:t>Великое переселение народов. Кельты, германцы, славяне, тюрки. </w:t>
      </w:r>
      <w:r w:rsidRPr="00363070">
        <w:rPr>
          <w:rFonts w:ascii="Times New Roman" w:hAnsi="Times New Roman" w:cs="Times New Roman"/>
          <w:iCs/>
          <w:color w:val="000000"/>
          <w:sz w:val="24"/>
          <w:szCs w:val="24"/>
        </w:rPr>
        <w:t>Образование варварских королевств.</w:t>
      </w:r>
      <w:r w:rsidRPr="00363070">
        <w:rPr>
          <w:rFonts w:ascii="Times New Roman" w:hAnsi="Times New Roman" w:cs="Times New Roman"/>
          <w:color w:val="000000"/>
          <w:sz w:val="24"/>
          <w:szCs w:val="24"/>
        </w:rPr>
        <w:t> Расселение франков, занятия, общественное устройство. </w:t>
      </w:r>
      <w:r w:rsidRPr="0036307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Роль христианства в раннем средневековье. Христианизация Европы. </w:t>
      </w:r>
      <w:proofErr w:type="spellStart"/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>Аврелий</w:t>
      </w:r>
      <w:proofErr w:type="spellEnd"/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Августин. Иоанн Златоуст. </w:t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br/>
        <w:t>Создание и распад империи Карла Великого. Образование госуда</w:t>
      </w:r>
      <w:proofErr w:type="gramStart"/>
      <w:r w:rsidRPr="00FC0813">
        <w:rPr>
          <w:rFonts w:ascii="Times New Roman" w:hAnsi="Times New Roman" w:cs="Times New Roman"/>
          <w:color w:val="000000"/>
          <w:sz w:val="24"/>
          <w:szCs w:val="24"/>
        </w:rPr>
        <w:t>рств в З</w:t>
      </w:r>
      <w:proofErr w:type="gramEnd"/>
      <w:r w:rsidRPr="00FC0813">
        <w:rPr>
          <w:rFonts w:ascii="Times New Roman" w:hAnsi="Times New Roman" w:cs="Times New Roman"/>
          <w:color w:val="000000"/>
          <w:sz w:val="24"/>
          <w:szCs w:val="24"/>
        </w:rPr>
        <w:t>ападной Европе. </w:t>
      </w:r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>Политическая раздробленность. Норманнские завоевания. </w:t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t>Ранние славянские государства. Просветители славян – Кирилл и Мефодий.</w:t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0001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Средневековое европейское общество </w:t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  <w:t>Сословное общество в средневековой Европе. Феодализм</w:t>
      </w:r>
      <w:r w:rsidRPr="00FC0813">
        <w:rPr>
          <w:rFonts w:ascii="Times New Roman" w:hAnsi="Times New Roman" w:cs="Times New Roman"/>
          <w:i/>
          <w:color w:val="000000"/>
          <w:sz w:val="24"/>
          <w:szCs w:val="24"/>
        </w:rPr>
        <w:t>. </w:t>
      </w:r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>Власть духовная и светская.</w:t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Образование двух ветвей христианства </w:t>
      </w:r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softHyphen/>
        <w:t>– православия и католицизма.</w:t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t> Римско-католическая церковь в средневековье. </w:t>
      </w:r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>Фома Аквинский.</w:t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t> Монастыри и монахи. </w:t>
      </w:r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>Ереси и борьба церкви против их распространения</w:t>
      </w:r>
      <w:r w:rsidRPr="00C0001B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  <w:t>Феодальное землевладение. Сеньоры и вассалы. Европейское рыцарство: образ жизни и правила поведения.</w:t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  <w:t>Особенности хозяйственной жизни. Феодалы и крестьянская община. Феодальные повинности. Жизнь, быт и труд крестьян. Средневековый город. Жизнь и быт горожан. Цехи и гильдии. </w:t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0001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Византия и арабский мир. Крестовые походы </w:t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lastRenderedPageBreak/>
        <w:br/>
        <w:t>Византийская империя: территория, хозяйство, государственное устройство. </w:t>
      </w:r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>Императоры Византии.</w:t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>Арабские племена: расселение, занятия.</w:t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t> Возникновение ислама. Мухаммед. Коран. Арабские завоевания в Азии, Северной Африке, Европе. </w:t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  <w:t>Крестовые походы и их влияние на жизнь европейского общества. </w:t>
      </w:r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>Католицизм, православие и ислам в эпоху крестовых походов. Начало Реконкисты на Пиренейском полуострове.</w:t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t>Завоевания сельджуков и османов. Падение Византии. Османская империя. </w:t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0001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Страны Азии и Америки в эпоху средневековья (V-XV вв.)</w:t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Китай: распад и восстановление единой державы. Империи </w:t>
      </w:r>
      <w:proofErr w:type="spellStart"/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>Тан</w:t>
      </w:r>
      <w:proofErr w:type="spellEnd"/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и </w:t>
      </w:r>
      <w:proofErr w:type="spellStart"/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>Сун</w:t>
      </w:r>
      <w:proofErr w:type="spellEnd"/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>. Крестьянские восстания, нашествия кочевников. Создание империи Мин. Индийские княжества. Создание государства Великих Моголов. Делийский султанат. Средневековая Япония. </w:t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>Государства Центральной Азии в средние века. Государство Хорезм и его покорение монголами. Походы Тимура (Тамерлана). </w:t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Доколумбовы цивилизации Америки. Майя, </w:t>
      </w:r>
      <w:proofErr w:type="spellStart"/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>атцеки</w:t>
      </w:r>
      <w:proofErr w:type="spellEnd"/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и инки: государства, верования, особенности хозяйственной жизни.</w:t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0001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Государства Европы в XIV-XV вв. </w:t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  <w:t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хартия вольностей. Парламент. Священная Римская империя германской нации. Германские государства в XIV-XV вв. </w:t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  <w:t>Кризис европейского сословного общества в XIV-XV вв. Столетняя война: причины и итоги. </w:t>
      </w:r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Жанна </w:t>
      </w:r>
      <w:proofErr w:type="spellStart"/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>д’Арк</w:t>
      </w:r>
      <w:proofErr w:type="spellEnd"/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>. </w:t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t>Война Алой и Белой розы. </w:t>
      </w:r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Крестьянские и городские восстания. Жакерия. Восстание </w:t>
      </w:r>
      <w:proofErr w:type="spellStart"/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>Уота</w:t>
      </w:r>
      <w:proofErr w:type="spellEnd"/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>Тайлера</w:t>
      </w:r>
      <w:proofErr w:type="spellEnd"/>
      <w:r w:rsidRPr="00FC0813">
        <w:rPr>
          <w:rFonts w:ascii="Times New Roman" w:hAnsi="Times New Roman" w:cs="Times New Roman"/>
          <w:iCs/>
          <w:color w:val="000000"/>
          <w:sz w:val="24"/>
          <w:szCs w:val="24"/>
        </w:rPr>
        <w:t>. Кризис католической церкви. Папы и императоры. Гуситское движение в Чехии. Ян Гус</w:t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081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Культурное наследие Средневековья </w:t>
      </w:r>
      <w:r w:rsidRPr="00FC081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  <w:t>Духовный мир средневекового человека. </w:t>
      </w:r>
      <w:r w:rsidRPr="00C0001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Быт и праздники.</w:t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t> 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  <w:t>Развитие науки и техники. Появление университетов. Схоластика. Начало книгопечатания в Европе. </w:t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  <w:t>Культурное наследие Византии. </w:t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0001B">
        <w:rPr>
          <w:rFonts w:ascii="Times New Roman" w:hAnsi="Times New Roman" w:cs="Times New Roman"/>
          <w:color w:val="000000"/>
          <w:sz w:val="24"/>
          <w:szCs w:val="24"/>
        </w:rPr>
        <w:lastRenderedPageBreak/>
        <w:br/>
        <w:t>Особенности средневековой культуры народов Востока. Архитектура и поэзия</w:t>
      </w:r>
      <w:proofErr w:type="gramStart"/>
      <w:r w:rsidRPr="00C000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0001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proofErr w:type="gramEnd"/>
      <w:r w:rsidRPr="00C0001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ри изучении курса «Истории средних веков» учащиеся овладевают следующими видами деятельности и умениями:</w:t>
      </w:r>
    </w:p>
    <w:p w:rsidR="00C0001B" w:rsidRPr="00C0001B" w:rsidRDefault="00C0001B" w:rsidP="00C0001B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001B">
        <w:rPr>
          <w:rFonts w:ascii="Times New Roman" w:hAnsi="Times New Roman" w:cs="Times New Roman"/>
          <w:color w:val="000000"/>
          <w:sz w:val="24"/>
          <w:szCs w:val="24"/>
        </w:rPr>
        <w:t>1. В связной монологической форме составлять рассказ о тех или иных исторических событиях или исторических деятелях на основе двух-трех источников.</w:t>
      </w:r>
    </w:p>
    <w:p w:rsidR="00C0001B" w:rsidRPr="00C0001B" w:rsidRDefault="00C0001B" w:rsidP="00C0001B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001B">
        <w:rPr>
          <w:rFonts w:ascii="Times New Roman" w:hAnsi="Times New Roman" w:cs="Times New Roman"/>
          <w:color w:val="000000"/>
          <w:sz w:val="24"/>
          <w:szCs w:val="24"/>
        </w:rPr>
        <w:t>2. Сравнивать факты, события, личности, а также исторические явления в разных странах, выделяя сходство и различия, и давать им оценку, высказывая при этом собственные суждения с использованием основных терминов и понятий;</w:t>
      </w:r>
    </w:p>
    <w:p w:rsidR="00C0001B" w:rsidRPr="00C0001B" w:rsidRDefault="00C0001B" w:rsidP="00C0001B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001B">
        <w:rPr>
          <w:rFonts w:ascii="Times New Roman" w:hAnsi="Times New Roman" w:cs="Times New Roman"/>
          <w:color w:val="000000"/>
          <w:sz w:val="24"/>
          <w:szCs w:val="24"/>
        </w:rPr>
        <w:t>3. Анализировать фрагменты источников из учебника и учебно-тематических комплектов;</w:t>
      </w:r>
    </w:p>
    <w:p w:rsidR="00C0001B" w:rsidRPr="00C0001B" w:rsidRDefault="00C0001B" w:rsidP="00C0001B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001B">
        <w:rPr>
          <w:rFonts w:ascii="Times New Roman" w:hAnsi="Times New Roman" w:cs="Times New Roman"/>
          <w:color w:val="000000"/>
          <w:sz w:val="24"/>
          <w:szCs w:val="24"/>
        </w:rPr>
        <w:t>4. Применять счет лет в истории, соотносить год с веком, век с тысячелетием, оперировать историческими датами;</w:t>
      </w:r>
    </w:p>
    <w:p w:rsidR="00C0001B" w:rsidRPr="00C0001B" w:rsidRDefault="00C0001B" w:rsidP="00C0001B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001B">
        <w:rPr>
          <w:rFonts w:ascii="Times New Roman" w:hAnsi="Times New Roman" w:cs="Times New Roman"/>
          <w:color w:val="000000"/>
          <w:sz w:val="24"/>
          <w:szCs w:val="24"/>
        </w:rPr>
        <w:t>5. Правильно употреблять и объяснять исторические термины, понятия, крылатые выражения;</w:t>
      </w:r>
    </w:p>
    <w:p w:rsidR="00C0001B" w:rsidRPr="00C0001B" w:rsidRDefault="00C0001B" w:rsidP="00C0001B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001B">
        <w:rPr>
          <w:rFonts w:ascii="Times New Roman" w:hAnsi="Times New Roman" w:cs="Times New Roman"/>
          <w:color w:val="000000"/>
          <w:sz w:val="24"/>
          <w:szCs w:val="24"/>
        </w:rPr>
        <w:t>6. Читать историческую карту, опираясь на легенду, определять местоположение историко-географических объектов;</w:t>
      </w:r>
    </w:p>
    <w:p w:rsidR="00C0001B" w:rsidRPr="00C0001B" w:rsidRDefault="00C0001B" w:rsidP="00C0001B">
      <w:pPr>
        <w:rPr>
          <w:rFonts w:ascii="Times New Roman" w:hAnsi="Times New Roman" w:cs="Times New Roman"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t>7. Оценивать вклад народов в мировую историю. </w:t>
      </w:r>
    </w:p>
    <w:p w:rsidR="00C0001B" w:rsidRPr="00FC0813" w:rsidRDefault="00C0001B" w:rsidP="00C0001B">
      <w:pPr>
        <w:rPr>
          <w:rFonts w:ascii="Times New Roman" w:hAnsi="Times New Roman" w:cs="Times New Roman"/>
          <w:iCs/>
          <w:sz w:val="24"/>
          <w:szCs w:val="24"/>
        </w:rPr>
      </w:pPr>
      <w:r w:rsidRPr="00C0001B">
        <w:rPr>
          <w:rFonts w:ascii="Times New Roman" w:hAnsi="Times New Roman" w:cs="Times New Roman"/>
          <w:sz w:val="24"/>
          <w:szCs w:val="24"/>
        </w:rPr>
        <w:br/>
      </w:r>
      <w:r w:rsidRPr="00C0001B">
        <w:rPr>
          <w:rFonts w:ascii="Times New Roman" w:hAnsi="Times New Roman" w:cs="Times New Roman"/>
          <w:b/>
          <w:bCs/>
          <w:sz w:val="24"/>
          <w:szCs w:val="24"/>
        </w:rPr>
        <w:t>История России с древности до XV в. (32 ч)</w:t>
      </w:r>
      <w:r w:rsidRPr="00C0001B">
        <w:rPr>
          <w:rFonts w:ascii="Times New Roman" w:hAnsi="Times New Roman" w:cs="Times New Roman"/>
          <w:sz w:val="24"/>
          <w:szCs w:val="24"/>
        </w:rPr>
        <w:br/>
      </w:r>
      <w:r w:rsidRPr="00C0001B">
        <w:rPr>
          <w:rFonts w:ascii="Times New Roman" w:hAnsi="Times New Roman" w:cs="Times New Roman"/>
          <w:sz w:val="24"/>
          <w:szCs w:val="24"/>
        </w:rPr>
        <w:br/>
      </w:r>
      <w:r w:rsidRPr="00C0001B">
        <w:rPr>
          <w:rFonts w:ascii="Times New Roman" w:hAnsi="Times New Roman" w:cs="Times New Roman"/>
          <w:b/>
          <w:bCs/>
          <w:sz w:val="24"/>
          <w:szCs w:val="24"/>
        </w:rPr>
        <w:t>Народы и государства на территории нашей страны в древности</w:t>
      </w:r>
      <w:r w:rsidRPr="00C0001B">
        <w:rPr>
          <w:rFonts w:ascii="Times New Roman" w:hAnsi="Times New Roman" w:cs="Times New Roman"/>
          <w:sz w:val="24"/>
          <w:szCs w:val="24"/>
        </w:rPr>
        <w:br/>
      </w:r>
      <w:r w:rsidRPr="00C0001B">
        <w:rPr>
          <w:rFonts w:ascii="Times New Roman" w:hAnsi="Times New Roman" w:cs="Times New Roman"/>
          <w:sz w:val="24"/>
          <w:szCs w:val="24"/>
        </w:rPr>
        <w:br/>
        <w:t>Заселение Евразии. </w:t>
      </w:r>
      <w:r w:rsidRPr="00FC0813">
        <w:rPr>
          <w:rFonts w:ascii="Times New Roman" w:hAnsi="Times New Roman" w:cs="Times New Roman"/>
          <w:iCs/>
          <w:sz w:val="24"/>
          <w:szCs w:val="24"/>
        </w:rPr>
        <w:t>Великое переселение народов</w:t>
      </w:r>
      <w:r w:rsidRPr="00C0001B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C0001B">
        <w:rPr>
          <w:rFonts w:ascii="Times New Roman" w:hAnsi="Times New Roman" w:cs="Times New Roman"/>
          <w:sz w:val="24"/>
          <w:szCs w:val="24"/>
        </w:rPr>
        <w:t> Народы на территории нашей страны до середины I тысячелетия до н.э. Влияние географического положения и природных условий на занятия, образ жизни, верования. </w:t>
      </w:r>
      <w:r w:rsidRPr="00FC0813">
        <w:rPr>
          <w:rFonts w:ascii="Times New Roman" w:hAnsi="Times New Roman" w:cs="Times New Roman"/>
          <w:iCs/>
          <w:sz w:val="24"/>
          <w:szCs w:val="24"/>
        </w:rPr>
        <w:t xml:space="preserve">Города-государства Северного Причерноморья. Скифское царство. Тюркский каганат. Хазарский каганат. Волжская </w:t>
      </w:r>
      <w:proofErr w:type="spellStart"/>
      <w:r w:rsidRPr="00FC0813">
        <w:rPr>
          <w:rFonts w:ascii="Times New Roman" w:hAnsi="Times New Roman" w:cs="Times New Roman"/>
          <w:iCs/>
          <w:sz w:val="24"/>
          <w:szCs w:val="24"/>
        </w:rPr>
        <w:t>Булгария</w:t>
      </w:r>
      <w:proofErr w:type="spellEnd"/>
      <w:r w:rsidRPr="00FC0813">
        <w:rPr>
          <w:rFonts w:ascii="Times New Roman" w:hAnsi="Times New Roman" w:cs="Times New Roman"/>
          <w:iCs/>
          <w:sz w:val="24"/>
          <w:szCs w:val="24"/>
        </w:rPr>
        <w:t>. Кочевые народы Степи. 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>Язычество. </w:t>
      </w:r>
      <w:r w:rsidRPr="00FC0813">
        <w:rPr>
          <w:rFonts w:ascii="Times New Roman" w:hAnsi="Times New Roman" w:cs="Times New Roman"/>
          <w:iCs/>
          <w:sz w:val="24"/>
          <w:szCs w:val="24"/>
        </w:rPr>
        <w:t>Распространение христианства, ислама, иудаизма на территории нашей страны в древности.</w:t>
      </w:r>
      <w:r w:rsidRPr="00FC081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b/>
          <w:bCs/>
          <w:sz w:val="24"/>
          <w:szCs w:val="24"/>
        </w:rPr>
        <w:t>Восточные славяне в древности (VI-IX вв.)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C0001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C0813">
        <w:rPr>
          <w:rFonts w:ascii="Times New Roman" w:hAnsi="Times New Roman" w:cs="Times New Roman"/>
          <w:iCs/>
          <w:sz w:val="24"/>
          <w:szCs w:val="24"/>
        </w:rPr>
        <w:t>Праславяне</w:t>
      </w:r>
      <w:proofErr w:type="spellEnd"/>
      <w:r w:rsidRPr="00FC0813">
        <w:rPr>
          <w:rFonts w:ascii="Times New Roman" w:hAnsi="Times New Roman" w:cs="Times New Roman"/>
          <w:iCs/>
          <w:sz w:val="24"/>
          <w:szCs w:val="24"/>
        </w:rPr>
        <w:t>.</w:t>
      </w:r>
      <w:r w:rsidRPr="00FC0813">
        <w:rPr>
          <w:rFonts w:ascii="Times New Roman" w:hAnsi="Times New Roman" w:cs="Times New Roman"/>
          <w:sz w:val="24"/>
          <w:szCs w:val="24"/>
        </w:rPr>
        <w:t> Расселение, соседи, занятия, общественный строй, верования восточных славян. Предпосылки образования государства. Соседская община. Союзы восточнославянских племен. </w:t>
      </w:r>
      <w:r w:rsidRPr="00FC0813">
        <w:rPr>
          <w:rFonts w:ascii="Times New Roman" w:hAnsi="Times New Roman" w:cs="Times New Roman"/>
          <w:iCs/>
          <w:sz w:val="24"/>
          <w:szCs w:val="24"/>
        </w:rPr>
        <w:t>«Повесть временных лет» о начале Руси. 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b/>
          <w:bCs/>
          <w:sz w:val="24"/>
          <w:szCs w:val="24"/>
        </w:rPr>
        <w:t>Древнерусское государство (IX – начало XII в.)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>Новгород и Киев – центры древнерусской государственности. </w:t>
      </w:r>
      <w:r w:rsidRPr="00FC0813">
        <w:rPr>
          <w:rFonts w:ascii="Times New Roman" w:hAnsi="Times New Roman" w:cs="Times New Roman"/>
          <w:iCs/>
          <w:sz w:val="24"/>
          <w:szCs w:val="24"/>
        </w:rPr>
        <w:t>Первые Рюриковичи. </w:t>
      </w:r>
      <w:r w:rsidRPr="00FC0813">
        <w:rPr>
          <w:rFonts w:ascii="Times New Roman" w:hAnsi="Times New Roman" w:cs="Times New Roman"/>
          <w:sz w:val="24"/>
          <w:szCs w:val="24"/>
        </w:rPr>
        <w:t xml:space="preserve">Складывание крупной земельной </w:t>
      </w:r>
      <w:r w:rsidRPr="00FC0813">
        <w:rPr>
          <w:rFonts w:ascii="Times New Roman" w:hAnsi="Times New Roman" w:cs="Times New Roman"/>
          <w:sz w:val="24"/>
          <w:szCs w:val="24"/>
        </w:rPr>
        <w:lastRenderedPageBreak/>
        <w:t>собственности. Древнерусские города. </w:t>
      </w:r>
      <w:r w:rsidRPr="00FC0813">
        <w:rPr>
          <w:rFonts w:ascii="Times New Roman" w:hAnsi="Times New Roman" w:cs="Times New Roman"/>
          <w:iCs/>
          <w:sz w:val="24"/>
          <w:szCs w:val="24"/>
        </w:rPr>
        <w:t>Русь и Византия</w:t>
      </w:r>
      <w:proofErr w:type="gramStart"/>
      <w:r w:rsidR="00A5184C" w:rsidRPr="00FC081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C0813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Pr="00FC0813">
        <w:rPr>
          <w:rFonts w:ascii="Times New Roman" w:hAnsi="Times New Roman" w:cs="Times New Roman"/>
          <w:sz w:val="24"/>
          <w:szCs w:val="24"/>
        </w:rPr>
        <w:t>Владимир I и принятие христианства. 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>Расцвет Руси при Ярославе Мудром. «</w:t>
      </w:r>
      <w:proofErr w:type="gramStart"/>
      <w:r w:rsidRPr="00FC0813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FC0813">
        <w:rPr>
          <w:rFonts w:ascii="Times New Roman" w:hAnsi="Times New Roman" w:cs="Times New Roman"/>
          <w:sz w:val="24"/>
          <w:szCs w:val="24"/>
        </w:rPr>
        <w:t xml:space="preserve"> правда». Русь и народы Степи. </w:t>
      </w:r>
      <w:r w:rsidRPr="00FC0813">
        <w:rPr>
          <w:rFonts w:ascii="Times New Roman" w:hAnsi="Times New Roman" w:cs="Times New Roman"/>
          <w:iCs/>
          <w:sz w:val="24"/>
          <w:szCs w:val="24"/>
        </w:rPr>
        <w:t>Княжеские усобицы.</w:t>
      </w:r>
      <w:r w:rsidRPr="00FC0813">
        <w:rPr>
          <w:rFonts w:ascii="Times New Roman" w:hAnsi="Times New Roman" w:cs="Times New Roman"/>
          <w:sz w:val="24"/>
          <w:szCs w:val="24"/>
        </w:rPr>
        <w:t> Владимир Мономах. </w:t>
      </w:r>
      <w:r w:rsidRPr="00FC0813">
        <w:rPr>
          <w:rFonts w:ascii="Times New Roman" w:hAnsi="Times New Roman" w:cs="Times New Roman"/>
          <w:iCs/>
          <w:sz w:val="24"/>
          <w:szCs w:val="24"/>
        </w:rPr>
        <w:t>Международные связи Древней Руси. Распад Древнерусского государства.</w:t>
      </w:r>
      <w:r w:rsidRPr="00FC0813">
        <w:rPr>
          <w:rFonts w:ascii="Times New Roman" w:hAnsi="Times New Roman" w:cs="Times New Roman"/>
          <w:sz w:val="24"/>
          <w:szCs w:val="24"/>
        </w:rPr>
        <w:t> 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b/>
          <w:bCs/>
          <w:sz w:val="24"/>
          <w:szCs w:val="24"/>
        </w:rPr>
        <w:t>Русские земли и княжества в начале удельного периода (начало XII – первая половина XIII вв.)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>Удельный период: экономические и политические причины раздробленности. Формы землевладения. Князья и бояре. Свободное и зависимое население. Рост числа городов.</w:t>
      </w:r>
      <w:r w:rsidR="00A5184C" w:rsidRPr="00FC0813">
        <w:rPr>
          <w:rFonts w:ascii="Times New Roman" w:hAnsi="Times New Roman" w:cs="Times New Roman"/>
          <w:sz w:val="24"/>
          <w:szCs w:val="24"/>
        </w:rPr>
        <w:t xml:space="preserve"> </w:t>
      </w:r>
      <w:r w:rsidRPr="00FC0813">
        <w:rPr>
          <w:rFonts w:ascii="Times New Roman" w:hAnsi="Times New Roman" w:cs="Times New Roman"/>
          <w:iCs/>
          <w:sz w:val="24"/>
          <w:szCs w:val="24"/>
        </w:rPr>
        <w:t>Географическое положение, хозяйство, политический строй крупнейших русских земель (Новгород Великий, Киевское, Владимиро-Суздальское, Галицко-Волынское княжества). </w:t>
      </w:r>
      <w:r w:rsidRPr="00FC0813">
        <w:rPr>
          <w:rFonts w:ascii="Times New Roman" w:hAnsi="Times New Roman" w:cs="Times New Roman"/>
          <w:sz w:val="24"/>
          <w:szCs w:val="24"/>
        </w:rPr>
        <w:t>Идея единства русских земель в период раздробленности. </w:t>
      </w:r>
      <w:r w:rsidRPr="00FC0813">
        <w:rPr>
          <w:rFonts w:ascii="Times New Roman" w:hAnsi="Times New Roman" w:cs="Times New Roman"/>
          <w:iCs/>
          <w:sz w:val="24"/>
          <w:szCs w:val="24"/>
        </w:rPr>
        <w:t>«Слово о полку Игореве».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FC0813">
        <w:rPr>
          <w:rFonts w:ascii="Times New Roman" w:hAnsi="Times New Roman" w:cs="Times New Roman"/>
          <w:b/>
          <w:bCs/>
          <w:sz w:val="24"/>
          <w:szCs w:val="24"/>
        </w:rPr>
        <w:t>Культура Руси в до</w:t>
      </w:r>
      <w:r w:rsidR="00A5184C" w:rsidRPr="00FC08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0813">
        <w:rPr>
          <w:rFonts w:ascii="Times New Roman" w:hAnsi="Times New Roman" w:cs="Times New Roman"/>
          <w:b/>
          <w:bCs/>
          <w:sz w:val="24"/>
          <w:szCs w:val="24"/>
        </w:rPr>
        <w:t>монгольское время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>Языческая культура восточных славян.</w:t>
      </w:r>
      <w:proofErr w:type="gramEnd"/>
      <w:r w:rsidRPr="00FC0813">
        <w:rPr>
          <w:rFonts w:ascii="Times New Roman" w:hAnsi="Times New Roman" w:cs="Times New Roman"/>
          <w:sz w:val="24"/>
          <w:szCs w:val="24"/>
        </w:rPr>
        <w:t> </w:t>
      </w:r>
      <w:r w:rsidRPr="00FC0813">
        <w:rPr>
          <w:rFonts w:ascii="Times New Roman" w:hAnsi="Times New Roman" w:cs="Times New Roman"/>
          <w:iCs/>
          <w:sz w:val="24"/>
          <w:szCs w:val="24"/>
        </w:rPr>
        <w:t>Религиозно-культурное влияние Византии. </w:t>
      </w:r>
      <w:r w:rsidRPr="00FC0813">
        <w:rPr>
          <w:rFonts w:ascii="Times New Roman" w:hAnsi="Times New Roman" w:cs="Times New Roman"/>
          <w:sz w:val="24"/>
          <w:szCs w:val="24"/>
        </w:rPr>
        <w:t>Особенности развития древнерусской культуры. 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>Единство и своеобразие культурных традиций в русских землях и княжествах накануне монгольского завоевания. Фольклор. Происхождение славянской письменности. Берестяные грамоты. Зодчество и живопись. </w:t>
      </w:r>
      <w:r w:rsidRPr="00FC0813">
        <w:rPr>
          <w:rFonts w:ascii="Times New Roman" w:hAnsi="Times New Roman" w:cs="Times New Roman"/>
          <w:iCs/>
          <w:sz w:val="24"/>
          <w:szCs w:val="24"/>
        </w:rPr>
        <w:t>Быт и нравы.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b/>
          <w:bCs/>
          <w:sz w:val="24"/>
          <w:szCs w:val="24"/>
        </w:rPr>
        <w:t xml:space="preserve">Борьба </w:t>
      </w:r>
      <w:proofErr w:type="gramStart"/>
      <w:r w:rsidRPr="00FC0813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FC0813">
        <w:rPr>
          <w:rFonts w:ascii="Times New Roman" w:hAnsi="Times New Roman" w:cs="Times New Roman"/>
          <w:b/>
          <w:bCs/>
          <w:sz w:val="24"/>
          <w:szCs w:val="24"/>
        </w:rPr>
        <w:t xml:space="preserve"> внешней агрессией в XIII в.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C0813">
        <w:rPr>
          <w:rFonts w:ascii="Times New Roman" w:hAnsi="Times New Roman" w:cs="Times New Roman"/>
          <w:iCs/>
          <w:sz w:val="24"/>
          <w:szCs w:val="24"/>
        </w:rPr>
        <w:t>Чингис</w:t>
      </w:r>
      <w:proofErr w:type="spellEnd"/>
      <w:r w:rsidRPr="00FC0813">
        <w:rPr>
          <w:rFonts w:ascii="Times New Roman" w:hAnsi="Times New Roman" w:cs="Times New Roman"/>
          <w:iCs/>
          <w:sz w:val="24"/>
          <w:szCs w:val="24"/>
        </w:rPr>
        <w:t>-хан и объединение монгольских племен. Монгольские завоевания.</w:t>
      </w:r>
      <w:r w:rsidRPr="00FC0813">
        <w:rPr>
          <w:rFonts w:ascii="Times New Roman" w:hAnsi="Times New Roman" w:cs="Times New Roman"/>
          <w:sz w:val="24"/>
          <w:szCs w:val="24"/>
        </w:rPr>
        <w:t> Походы Батыя на Русь. Борьба народов нашей страны с завоевателями. Золотая Орда и Русь. Экспансия с Запада. </w:t>
      </w:r>
      <w:r w:rsidRPr="00FC0813">
        <w:rPr>
          <w:rFonts w:ascii="Times New Roman" w:hAnsi="Times New Roman" w:cs="Times New Roman"/>
          <w:iCs/>
          <w:sz w:val="24"/>
          <w:szCs w:val="24"/>
        </w:rPr>
        <w:t>Ливонский орден.</w:t>
      </w:r>
      <w:r w:rsidRPr="00FC0813">
        <w:rPr>
          <w:rFonts w:ascii="Times New Roman" w:hAnsi="Times New Roman" w:cs="Times New Roman"/>
          <w:sz w:val="24"/>
          <w:szCs w:val="24"/>
        </w:rPr>
        <w:t> Александр Невский. Сражение на Неве и Ледовое побоище. </w:t>
      </w:r>
      <w:r w:rsidRPr="00FC0813">
        <w:rPr>
          <w:rFonts w:ascii="Times New Roman" w:hAnsi="Times New Roman" w:cs="Times New Roman"/>
          <w:iCs/>
          <w:sz w:val="24"/>
          <w:szCs w:val="24"/>
        </w:rPr>
        <w:t>Последствия монгольского нашествия и борьбы с экспансией Запада для дальнейшего развития нашей страны.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b/>
          <w:bCs/>
          <w:sz w:val="24"/>
          <w:szCs w:val="24"/>
        </w:rPr>
        <w:t>Складывание предпосылок образования Российского государства (вторая половина XIII – середина XV вв.) 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>Русские земли во второй половине XIII – первой половине XV вв. Борьба против ордынского ига. </w:t>
      </w:r>
      <w:r w:rsidRPr="00FC0813">
        <w:rPr>
          <w:rFonts w:ascii="Times New Roman" w:hAnsi="Times New Roman" w:cs="Times New Roman"/>
          <w:iCs/>
          <w:sz w:val="24"/>
          <w:szCs w:val="24"/>
        </w:rPr>
        <w:t>Русские земли в составе Великого княжества Литовского.</w:t>
      </w:r>
      <w:r w:rsidRPr="00FC0813">
        <w:rPr>
          <w:rFonts w:ascii="Times New Roman" w:hAnsi="Times New Roman" w:cs="Times New Roman"/>
          <w:sz w:val="24"/>
          <w:szCs w:val="24"/>
        </w:rPr>
        <w:t> 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 xml:space="preserve">Восстановление хозяйства на Руси. Вотчинное, монастырское, помещичье и черносошное землевладение. Города и их роль в объединении русских земель. Иван </w:t>
      </w:r>
      <w:proofErr w:type="spellStart"/>
      <w:r w:rsidRPr="00FC0813">
        <w:rPr>
          <w:rFonts w:ascii="Times New Roman" w:hAnsi="Times New Roman" w:cs="Times New Roman"/>
          <w:sz w:val="24"/>
          <w:szCs w:val="24"/>
        </w:rPr>
        <w:t>Калита</w:t>
      </w:r>
      <w:proofErr w:type="spellEnd"/>
      <w:r w:rsidRPr="00FC0813">
        <w:rPr>
          <w:rFonts w:ascii="Times New Roman" w:hAnsi="Times New Roman" w:cs="Times New Roman"/>
          <w:sz w:val="24"/>
          <w:szCs w:val="24"/>
        </w:rPr>
        <w:t xml:space="preserve"> и утверждение ведущей роли Москвы. Куликовская битва. Дмитрий Донской. Роль церкви в общественной жизни. Сергий Радонежский. 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Завершение образования Российского государства в конце XV – начале XVI вв. 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iCs/>
          <w:sz w:val="24"/>
          <w:szCs w:val="24"/>
        </w:rPr>
        <w:t>Предпосылки образования Российского государства.</w:t>
      </w:r>
      <w:r w:rsidRPr="00FC0813">
        <w:rPr>
          <w:rFonts w:ascii="Times New Roman" w:hAnsi="Times New Roman" w:cs="Times New Roman"/>
          <w:sz w:val="24"/>
          <w:szCs w:val="24"/>
        </w:rPr>
        <w:t> Иван III. </w:t>
      </w:r>
      <w:r w:rsidRPr="00FC0813">
        <w:rPr>
          <w:rFonts w:ascii="Times New Roman" w:hAnsi="Times New Roman" w:cs="Times New Roman"/>
          <w:iCs/>
          <w:sz w:val="24"/>
          <w:szCs w:val="24"/>
        </w:rPr>
        <w:t>Василий III.</w:t>
      </w:r>
      <w:r w:rsidRPr="00FC0813">
        <w:rPr>
          <w:rFonts w:ascii="Times New Roman" w:hAnsi="Times New Roman" w:cs="Times New Roman"/>
          <w:sz w:val="24"/>
          <w:szCs w:val="24"/>
        </w:rPr>
        <w:t> Свержение ордынского ига. </w:t>
      </w:r>
      <w:r w:rsidRPr="00FC0813">
        <w:rPr>
          <w:rFonts w:ascii="Times New Roman" w:hAnsi="Times New Roman" w:cs="Times New Roman"/>
          <w:iCs/>
          <w:sz w:val="24"/>
          <w:szCs w:val="24"/>
        </w:rPr>
        <w:t>Распад Золотой Орды. </w:t>
      </w:r>
      <w:r w:rsidRPr="00FC0813">
        <w:rPr>
          <w:rFonts w:ascii="Times New Roman" w:hAnsi="Times New Roman" w:cs="Times New Roman"/>
          <w:sz w:val="24"/>
          <w:szCs w:val="24"/>
        </w:rPr>
        <w:t>Присоединение Москвой северо-восточных и северо-западных земель Руси. </w:t>
      </w:r>
      <w:r w:rsidRPr="00FC0813">
        <w:rPr>
          <w:rFonts w:ascii="Times New Roman" w:hAnsi="Times New Roman" w:cs="Times New Roman"/>
          <w:iCs/>
          <w:sz w:val="24"/>
          <w:szCs w:val="24"/>
        </w:rPr>
        <w:t>Многонациональный состав населения страны.</w:t>
      </w:r>
      <w:r w:rsidRPr="00FC0813">
        <w:rPr>
          <w:rFonts w:ascii="Times New Roman" w:hAnsi="Times New Roman" w:cs="Times New Roman"/>
          <w:sz w:val="24"/>
          <w:szCs w:val="24"/>
        </w:rPr>
        <w:t> Становление центральных органов власти и управления. Судебник 1497 г. </w:t>
      </w:r>
      <w:r w:rsidRPr="00FC0813">
        <w:rPr>
          <w:rFonts w:ascii="Times New Roman" w:hAnsi="Times New Roman" w:cs="Times New Roman"/>
          <w:iCs/>
          <w:sz w:val="24"/>
          <w:szCs w:val="24"/>
        </w:rPr>
        <w:t>Местничество</w:t>
      </w:r>
      <w:r w:rsidRPr="00FC0813">
        <w:rPr>
          <w:rFonts w:ascii="Times New Roman" w:hAnsi="Times New Roman" w:cs="Times New Roman"/>
          <w:sz w:val="24"/>
          <w:szCs w:val="24"/>
        </w:rPr>
        <w:t>. Традиционный характер экономики. 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b/>
          <w:bCs/>
          <w:sz w:val="24"/>
          <w:szCs w:val="24"/>
        </w:rPr>
        <w:t>Русская культура второй половины XIII-XV вв. 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>Монгольское завоевание и культурное развитие Руси. Куликовская победа и подъем русского национального самосознания. Москва – центр складывающейся культуры русской народности. Отражение идеи общерусского единства в устном народном творчестве, летописании, литературе. </w:t>
      </w:r>
      <w:r w:rsidRPr="00FC0813">
        <w:rPr>
          <w:rFonts w:ascii="Times New Roman" w:hAnsi="Times New Roman" w:cs="Times New Roman"/>
          <w:iCs/>
          <w:sz w:val="24"/>
          <w:szCs w:val="24"/>
        </w:rPr>
        <w:t>«</w:t>
      </w:r>
      <w:proofErr w:type="spellStart"/>
      <w:r w:rsidRPr="00FC0813">
        <w:rPr>
          <w:rFonts w:ascii="Times New Roman" w:hAnsi="Times New Roman" w:cs="Times New Roman"/>
          <w:iCs/>
          <w:sz w:val="24"/>
          <w:szCs w:val="24"/>
        </w:rPr>
        <w:t>Задонщина</w:t>
      </w:r>
      <w:proofErr w:type="spellEnd"/>
      <w:r w:rsidRPr="00FC0813">
        <w:rPr>
          <w:rFonts w:ascii="Times New Roman" w:hAnsi="Times New Roman" w:cs="Times New Roman"/>
          <w:iCs/>
          <w:sz w:val="24"/>
          <w:szCs w:val="24"/>
        </w:rPr>
        <w:t>».</w:t>
      </w:r>
      <w:r w:rsidRPr="00FC0813">
        <w:rPr>
          <w:rFonts w:ascii="Times New Roman" w:hAnsi="Times New Roman" w:cs="Times New Roman"/>
          <w:sz w:val="24"/>
          <w:szCs w:val="24"/>
        </w:rPr>
        <w:t> Теория «Москва – Третий Рим». </w:t>
      </w:r>
      <w:r w:rsidRPr="00FC0813">
        <w:rPr>
          <w:rFonts w:ascii="Times New Roman" w:hAnsi="Times New Roman" w:cs="Times New Roman"/>
          <w:iCs/>
          <w:sz w:val="24"/>
          <w:szCs w:val="24"/>
        </w:rPr>
        <w:t xml:space="preserve">Феофан </w:t>
      </w:r>
      <w:proofErr w:type="spellStart"/>
      <w:r w:rsidRPr="00FC0813">
        <w:rPr>
          <w:rFonts w:ascii="Times New Roman" w:hAnsi="Times New Roman" w:cs="Times New Roman"/>
          <w:iCs/>
          <w:sz w:val="24"/>
          <w:szCs w:val="24"/>
        </w:rPr>
        <w:t>Грек</w:t>
      </w:r>
      <w:proofErr w:type="gramStart"/>
      <w:r w:rsidRPr="00FC0813">
        <w:rPr>
          <w:rFonts w:ascii="Times New Roman" w:hAnsi="Times New Roman" w:cs="Times New Roman"/>
          <w:iCs/>
          <w:sz w:val="24"/>
          <w:szCs w:val="24"/>
        </w:rPr>
        <w:t>.С</w:t>
      </w:r>
      <w:proofErr w:type="gramEnd"/>
      <w:r w:rsidRPr="00FC0813">
        <w:rPr>
          <w:rFonts w:ascii="Times New Roman" w:hAnsi="Times New Roman" w:cs="Times New Roman"/>
          <w:iCs/>
          <w:sz w:val="24"/>
          <w:szCs w:val="24"/>
        </w:rPr>
        <w:t>троительство</w:t>
      </w:r>
      <w:proofErr w:type="spellEnd"/>
      <w:r w:rsidRPr="00FC0813">
        <w:rPr>
          <w:rFonts w:ascii="Times New Roman" w:hAnsi="Times New Roman" w:cs="Times New Roman"/>
          <w:iCs/>
          <w:sz w:val="24"/>
          <w:szCs w:val="24"/>
        </w:rPr>
        <w:t xml:space="preserve"> Московского Кремля.</w:t>
      </w:r>
      <w:r w:rsidRPr="00FC0813">
        <w:rPr>
          <w:rFonts w:ascii="Times New Roman" w:hAnsi="Times New Roman" w:cs="Times New Roman"/>
          <w:sz w:val="24"/>
          <w:szCs w:val="24"/>
        </w:rPr>
        <w:t> Андрей Рублев.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b/>
          <w:bCs/>
          <w:sz w:val="24"/>
          <w:szCs w:val="24"/>
        </w:rPr>
        <w:t>Российское государство в XVI в.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>Условия развития страны XVI в.: территория, население, характер экономики. </w:t>
      </w:r>
      <w:r w:rsidRPr="00FC0813">
        <w:rPr>
          <w:rFonts w:ascii="Times New Roman" w:hAnsi="Times New Roman" w:cs="Times New Roman"/>
          <w:iCs/>
          <w:sz w:val="24"/>
          <w:szCs w:val="24"/>
        </w:rPr>
        <w:t>Предпосылки централизации страны.</w:t>
      </w:r>
      <w:r w:rsidRPr="00FC0813">
        <w:rPr>
          <w:rFonts w:ascii="Times New Roman" w:hAnsi="Times New Roman" w:cs="Times New Roman"/>
          <w:sz w:val="24"/>
          <w:szCs w:val="24"/>
        </w:rPr>
        <w:t> Иван IV Грозный. Установление царской власти. Реформы 50-60-х гг. XVI в. Земские соборы.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>Расширение территории государства (присоединение Казанского и Астраханского ханств, Западной Сибири). </w:t>
      </w:r>
      <w:r w:rsidRPr="00FC0813">
        <w:rPr>
          <w:rFonts w:ascii="Times New Roman" w:hAnsi="Times New Roman" w:cs="Times New Roman"/>
          <w:iCs/>
          <w:sz w:val="24"/>
          <w:szCs w:val="24"/>
        </w:rPr>
        <w:t>Ермак. Освоение Дикого поля. Казачество. Борьба за Балтийское побережье.</w:t>
      </w:r>
      <w:r w:rsidRPr="00FC0813">
        <w:rPr>
          <w:rFonts w:ascii="Times New Roman" w:hAnsi="Times New Roman" w:cs="Times New Roman"/>
          <w:sz w:val="24"/>
          <w:szCs w:val="24"/>
        </w:rPr>
        <w:t> </w:t>
      </w:r>
      <w:r w:rsidRPr="00FC0813">
        <w:rPr>
          <w:rFonts w:ascii="Times New Roman" w:hAnsi="Times New Roman" w:cs="Times New Roman"/>
          <w:iCs/>
          <w:sz w:val="24"/>
          <w:szCs w:val="24"/>
        </w:rPr>
        <w:t>Ливонская война.</w:t>
      </w:r>
      <w:r w:rsidRPr="00FC0813">
        <w:rPr>
          <w:rFonts w:ascii="Times New Roman" w:hAnsi="Times New Roman" w:cs="Times New Roman"/>
          <w:sz w:val="24"/>
          <w:szCs w:val="24"/>
        </w:rPr>
        <w:t> </w:t>
      </w:r>
      <w:r w:rsidRPr="00FC0813">
        <w:rPr>
          <w:rFonts w:ascii="Times New Roman" w:hAnsi="Times New Roman" w:cs="Times New Roman"/>
          <w:iCs/>
          <w:sz w:val="24"/>
          <w:szCs w:val="24"/>
        </w:rPr>
        <w:t>Разгром Ливонского ордена.</w:t>
      </w:r>
      <w:r w:rsidRPr="00FC0813">
        <w:rPr>
          <w:rFonts w:ascii="Times New Roman" w:hAnsi="Times New Roman" w:cs="Times New Roman"/>
          <w:sz w:val="24"/>
          <w:szCs w:val="24"/>
        </w:rPr>
        <w:t> Опричнина. Становление самодержавной сословно-представительной монархии.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b/>
          <w:bCs/>
          <w:sz w:val="24"/>
          <w:szCs w:val="24"/>
        </w:rPr>
        <w:t>Русская культура XVI </w:t>
      </w:r>
      <w:proofErr w:type="gramStart"/>
      <w:r w:rsidRPr="00FC0813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FC081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iCs/>
          <w:sz w:val="24"/>
          <w:szCs w:val="24"/>
        </w:rPr>
        <w:t>Влияние централизации страны на культурную жизнь</w:t>
      </w:r>
      <w:r w:rsidRPr="00FC0813">
        <w:rPr>
          <w:rFonts w:ascii="Times New Roman" w:hAnsi="Times New Roman" w:cs="Times New Roman"/>
          <w:sz w:val="24"/>
          <w:szCs w:val="24"/>
        </w:rPr>
        <w:t>. Публицистика. </w:t>
      </w:r>
      <w:r w:rsidRPr="00FC0813">
        <w:rPr>
          <w:rFonts w:ascii="Times New Roman" w:hAnsi="Times New Roman" w:cs="Times New Roman"/>
          <w:iCs/>
          <w:sz w:val="24"/>
          <w:szCs w:val="24"/>
        </w:rPr>
        <w:t>«Сказание о князьях Владимирских». </w:t>
      </w:r>
      <w:r w:rsidRPr="00FC0813">
        <w:rPr>
          <w:rFonts w:ascii="Times New Roman" w:hAnsi="Times New Roman" w:cs="Times New Roman"/>
          <w:sz w:val="24"/>
          <w:szCs w:val="24"/>
        </w:rPr>
        <w:t>Летописные своды. Начало русского книгопечатания. Иван Федоров. Оборонительное зодчество. Строительство шатровых храмов.</w:t>
      </w:r>
      <w:r w:rsidRPr="00FC0813">
        <w:rPr>
          <w:rFonts w:ascii="Times New Roman" w:hAnsi="Times New Roman" w:cs="Times New Roman"/>
          <w:iCs/>
          <w:sz w:val="24"/>
          <w:szCs w:val="24"/>
        </w:rPr>
        <w:t xml:space="preserve"> Дионисий</w:t>
      </w:r>
      <w:r w:rsidRPr="00FC0813">
        <w:rPr>
          <w:rFonts w:ascii="Times New Roman" w:hAnsi="Times New Roman" w:cs="Times New Roman"/>
          <w:sz w:val="24"/>
          <w:szCs w:val="24"/>
        </w:rPr>
        <w:t>. </w:t>
      </w:r>
      <w:r w:rsidRPr="00FC0813">
        <w:rPr>
          <w:rFonts w:ascii="Times New Roman" w:hAnsi="Times New Roman" w:cs="Times New Roman"/>
          <w:iCs/>
          <w:sz w:val="24"/>
          <w:szCs w:val="24"/>
        </w:rPr>
        <w:t xml:space="preserve">Быт и нравы. «Домострой» </w:t>
      </w:r>
    </w:p>
    <w:p w:rsidR="00C0001B" w:rsidRPr="00FC0813" w:rsidRDefault="00C0001B" w:rsidP="00C0001B">
      <w:pPr>
        <w:rPr>
          <w:rFonts w:ascii="Times New Roman" w:hAnsi="Times New Roman" w:cs="Times New Roman"/>
          <w:sz w:val="24"/>
          <w:szCs w:val="24"/>
        </w:rPr>
      </w:pPr>
      <w:r w:rsidRPr="00FC0813">
        <w:rPr>
          <w:rFonts w:ascii="Times New Roman" w:hAnsi="Times New Roman" w:cs="Times New Roman"/>
          <w:b/>
          <w:bCs/>
          <w:sz w:val="24"/>
          <w:szCs w:val="24"/>
        </w:rPr>
        <w:t xml:space="preserve"> История Татарстана (10 часов)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 xml:space="preserve">Природно-климатические условия Поволжья и </w:t>
      </w:r>
      <w:proofErr w:type="spellStart"/>
      <w:r w:rsidRPr="00FC0813">
        <w:rPr>
          <w:rFonts w:ascii="Times New Roman" w:hAnsi="Times New Roman" w:cs="Times New Roman"/>
          <w:sz w:val="24"/>
          <w:szCs w:val="24"/>
        </w:rPr>
        <w:t>Прикамья</w:t>
      </w:r>
      <w:proofErr w:type="spellEnd"/>
      <w:r w:rsidRPr="00FC0813">
        <w:rPr>
          <w:rFonts w:ascii="Times New Roman" w:hAnsi="Times New Roman" w:cs="Times New Roman"/>
          <w:sz w:val="24"/>
          <w:szCs w:val="24"/>
        </w:rPr>
        <w:t xml:space="preserve"> в древности. Появление первых людей. Занятия жителей края. Переход к производящим формам хозяйства. Изменения в жизни древних людей с переходом к обработке металла. Этнический состав </w:t>
      </w:r>
      <w:r w:rsidRPr="00FC0813">
        <w:rPr>
          <w:rFonts w:ascii="Times New Roman" w:hAnsi="Times New Roman" w:cs="Times New Roman"/>
          <w:sz w:val="24"/>
          <w:szCs w:val="24"/>
        </w:rPr>
        <w:lastRenderedPageBreak/>
        <w:t>населения.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>Древние тюрки Евразии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 xml:space="preserve">Великое переселение народов. Гуннская держава. Ранние тюрки в Среднем Поволжье. Тюрки-кочевники степей Евразии. Древние тюркские государства. Хазарский каганат. Великая </w:t>
      </w:r>
      <w:proofErr w:type="spellStart"/>
      <w:r w:rsidRPr="00FC0813">
        <w:rPr>
          <w:rFonts w:ascii="Times New Roman" w:hAnsi="Times New Roman" w:cs="Times New Roman"/>
          <w:sz w:val="24"/>
          <w:szCs w:val="24"/>
        </w:rPr>
        <w:t>Булгария</w:t>
      </w:r>
      <w:proofErr w:type="spellEnd"/>
      <w:r w:rsidRPr="00FC0813">
        <w:rPr>
          <w:rFonts w:ascii="Times New Roman" w:hAnsi="Times New Roman" w:cs="Times New Roman"/>
          <w:sz w:val="24"/>
          <w:szCs w:val="24"/>
        </w:rPr>
        <w:t>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FC0813">
        <w:rPr>
          <w:rFonts w:ascii="Times New Roman" w:hAnsi="Times New Roman" w:cs="Times New Roman"/>
          <w:sz w:val="24"/>
          <w:szCs w:val="24"/>
        </w:rPr>
        <w:t>Волжская</w:t>
      </w:r>
      <w:proofErr w:type="gramEnd"/>
      <w:r w:rsidRPr="00FC08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0813">
        <w:rPr>
          <w:rFonts w:ascii="Times New Roman" w:hAnsi="Times New Roman" w:cs="Times New Roman"/>
          <w:sz w:val="24"/>
          <w:szCs w:val="24"/>
        </w:rPr>
        <w:t>Булгария</w:t>
      </w:r>
      <w:proofErr w:type="spellEnd"/>
      <w:r w:rsidRPr="00FC0813">
        <w:rPr>
          <w:rFonts w:ascii="Times New Roman" w:hAnsi="Times New Roman" w:cs="Times New Roman"/>
          <w:sz w:val="24"/>
          <w:szCs w:val="24"/>
        </w:rPr>
        <w:t xml:space="preserve"> в IX — начале XIII века.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 xml:space="preserve">Освоение Среднего Поволжья булгарами и другими тюркскими племенами. Образование государства </w:t>
      </w:r>
      <w:proofErr w:type="gramStart"/>
      <w:r w:rsidRPr="00FC0813">
        <w:rPr>
          <w:rFonts w:ascii="Times New Roman" w:hAnsi="Times New Roman" w:cs="Times New Roman"/>
          <w:sz w:val="24"/>
          <w:szCs w:val="24"/>
        </w:rPr>
        <w:t>Волжская</w:t>
      </w:r>
      <w:proofErr w:type="gramEnd"/>
      <w:r w:rsidRPr="00FC08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0813">
        <w:rPr>
          <w:rFonts w:ascii="Times New Roman" w:hAnsi="Times New Roman" w:cs="Times New Roman"/>
          <w:sz w:val="24"/>
          <w:szCs w:val="24"/>
        </w:rPr>
        <w:t>Булгария</w:t>
      </w:r>
      <w:proofErr w:type="spellEnd"/>
      <w:r w:rsidRPr="00FC0813">
        <w:rPr>
          <w:rFonts w:ascii="Times New Roman" w:hAnsi="Times New Roman" w:cs="Times New Roman"/>
          <w:sz w:val="24"/>
          <w:szCs w:val="24"/>
        </w:rPr>
        <w:t xml:space="preserve">. Территория. Население. Принятие ислама и его роль в жизни Волжской </w:t>
      </w:r>
      <w:proofErr w:type="spellStart"/>
      <w:r w:rsidRPr="00FC0813">
        <w:rPr>
          <w:rFonts w:ascii="Times New Roman" w:hAnsi="Times New Roman" w:cs="Times New Roman"/>
          <w:sz w:val="24"/>
          <w:szCs w:val="24"/>
        </w:rPr>
        <w:t>Булгарии</w:t>
      </w:r>
      <w:proofErr w:type="spellEnd"/>
      <w:r w:rsidRPr="00FC0813">
        <w:rPr>
          <w:rFonts w:ascii="Times New Roman" w:hAnsi="Times New Roman" w:cs="Times New Roman"/>
          <w:sz w:val="24"/>
          <w:szCs w:val="24"/>
        </w:rPr>
        <w:t>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>Социально-политическое развитие. Система управления. Хозяйство, основные занятия на</w:t>
      </w:r>
      <w:r w:rsidRPr="00FC0813">
        <w:rPr>
          <w:rFonts w:ascii="Times New Roman" w:hAnsi="Times New Roman" w:cs="Times New Roman"/>
          <w:sz w:val="24"/>
          <w:szCs w:val="24"/>
        </w:rPr>
        <w:softHyphen/>
        <w:t xml:space="preserve">селения. Города </w:t>
      </w:r>
      <w:proofErr w:type="gramStart"/>
      <w:r w:rsidRPr="00FC0813">
        <w:rPr>
          <w:rFonts w:ascii="Times New Roman" w:hAnsi="Times New Roman" w:cs="Times New Roman"/>
          <w:sz w:val="24"/>
          <w:szCs w:val="24"/>
        </w:rPr>
        <w:t>Волжской</w:t>
      </w:r>
      <w:proofErr w:type="gramEnd"/>
      <w:r w:rsidRPr="00FC08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0813">
        <w:rPr>
          <w:rFonts w:ascii="Times New Roman" w:hAnsi="Times New Roman" w:cs="Times New Roman"/>
          <w:sz w:val="24"/>
          <w:szCs w:val="24"/>
        </w:rPr>
        <w:t>Булгарии</w:t>
      </w:r>
      <w:proofErr w:type="spellEnd"/>
      <w:r w:rsidRPr="00FC0813">
        <w:rPr>
          <w:rFonts w:ascii="Times New Roman" w:hAnsi="Times New Roman" w:cs="Times New Roman"/>
          <w:sz w:val="24"/>
          <w:szCs w:val="24"/>
        </w:rPr>
        <w:t>. Взаимоотношения с Русью и Востоком. Булгары и соседние племена.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>Культура: письменность, образование, наука, литература. Градостроительство.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 xml:space="preserve">Золотая Орда. Древние монголы и татары. Монгольские завоевания. Покорение </w:t>
      </w:r>
      <w:proofErr w:type="gramStart"/>
      <w:r w:rsidRPr="00FC0813">
        <w:rPr>
          <w:rFonts w:ascii="Times New Roman" w:hAnsi="Times New Roman" w:cs="Times New Roman"/>
          <w:sz w:val="24"/>
          <w:szCs w:val="24"/>
        </w:rPr>
        <w:t>Волжской</w:t>
      </w:r>
      <w:proofErr w:type="gramEnd"/>
      <w:r w:rsidRPr="00FC08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0813">
        <w:rPr>
          <w:rFonts w:ascii="Times New Roman" w:hAnsi="Times New Roman" w:cs="Times New Roman"/>
          <w:sz w:val="24"/>
          <w:szCs w:val="24"/>
        </w:rPr>
        <w:t>Булгарии</w:t>
      </w:r>
      <w:proofErr w:type="spellEnd"/>
      <w:r w:rsidRPr="00FC0813">
        <w:rPr>
          <w:rFonts w:ascii="Times New Roman" w:hAnsi="Times New Roman" w:cs="Times New Roman"/>
          <w:sz w:val="24"/>
          <w:szCs w:val="24"/>
        </w:rPr>
        <w:t>. Образование Золотой Орды. Система управления. Хозяйственная жизнь Золотой Орды. Города. Внешнеполитические и торговые связи.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>Характерные особенности культуры периода расцвета Золотой Орды. Грамотность. Наука. Литература. Художественные виды ремесла. Архитектура. Искусство.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>Булгарские земли в составе Золотой Орды.</w:t>
      </w:r>
      <w:r w:rsidRPr="00FC0813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 xml:space="preserve">Социально-политические изменения. Экономическая жизнь. Возникновение новых городов. Памятники культуры Волжской </w:t>
      </w:r>
      <w:proofErr w:type="spellStart"/>
      <w:r w:rsidRPr="00FC0813">
        <w:rPr>
          <w:rFonts w:ascii="Times New Roman" w:hAnsi="Times New Roman" w:cs="Times New Roman"/>
          <w:sz w:val="24"/>
          <w:szCs w:val="24"/>
        </w:rPr>
        <w:t>Булгарии</w:t>
      </w:r>
      <w:proofErr w:type="spellEnd"/>
      <w:r w:rsidRPr="00FC0813">
        <w:rPr>
          <w:rFonts w:ascii="Times New Roman" w:hAnsi="Times New Roman" w:cs="Times New Roman"/>
          <w:sz w:val="24"/>
          <w:szCs w:val="24"/>
        </w:rPr>
        <w:t xml:space="preserve"> золотоордынского периода.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>Золотая Орда во второй половине XIV —XV вв.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lastRenderedPageBreak/>
        <w:t xml:space="preserve">Междоусобицы в Улусе </w:t>
      </w:r>
      <w:proofErr w:type="spellStart"/>
      <w:r w:rsidRPr="00FC0813">
        <w:rPr>
          <w:rFonts w:ascii="Times New Roman" w:hAnsi="Times New Roman" w:cs="Times New Roman"/>
          <w:sz w:val="24"/>
          <w:szCs w:val="24"/>
        </w:rPr>
        <w:t>Джучи</w:t>
      </w:r>
      <w:proofErr w:type="spellEnd"/>
      <w:r w:rsidRPr="00FC081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C0813">
        <w:rPr>
          <w:rFonts w:ascii="Times New Roman" w:hAnsi="Times New Roman" w:cs="Times New Roman"/>
          <w:sz w:val="24"/>
          <w:szCs w:val="24"/>
        </w:rPr>
        <w:t>Тохтамыш</w:t>
      </w:r>
      <w:proofErr w:type="spellEnd"/>
      <w:r w:rsidRPr="00FC0813">
        <w:rPr>
          <w:rFonts w:ascii="Times New Roman" w:hAnsi="Times New Roman" w:cs="Times New Roman"/>
          <w:sz w:val="24"/>
          <w:szCs w:val="24"/>
        </w:rPr>
        <w:t xml:space="preserve">. Тамерлан. </w:t>
      </w:r>
      <w:proofErr w:type="spellStart"/>
      <w:r w:rsidRPr="00FC0813">
        <w:rPr>
          <w:rFonts w:ascii="Times New Roman" w:hAnsi="Times New Roman" w:cs="Times New Roman"/>
          <w:sz w:val="24"/>
          <w:szCs w:val="24"/>
        </w:rPr>
        <w:t>Идегей</w:t>
      </w:r>
      <w:proofErr w:type="spellEnd"/>
      <w:r w:rsidRPr="00FC0813">
        <w:rPr>
          <w:rFonts w:ascii="Times New Roman" w:hAnsi="Times New Roman" w:cs="Times New Roman"/>
          <w:sz w:val="24"/>
          <w:szCs w:val="24"/>
        </w:rPr>
        <w:t>. Распад Золотой Орды и образование татарских ханств.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>Казанское ханство.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>Образование Казанского ханства. Территория. Население. Система управления.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>Социальная и политическая жизнь Казанского ханства. Экономическое развитие: сельское хозяйство, ремесло, торговля.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>Политическая история Казанского ханства в XIV — первой половине XVI вв.</w:t>
      </w:r>
      <w:r w:rsidRPr="00FC0813">
        <w:rPr>
          <w:rFonts w:ascii="Times New Roman" w:hAnsi="Times New Roman" w:cs="Times New Roman"/>
          <w:sz w:val="24"/>
          <w:szCs w:val="24"/>
        </w:rPr>
        <w:br/>
      </w:r>
      <w:r w:rsidRPr="00FC0813">
        <w:rPr>
          <w:rFonts w:ascii="Times New Roman" w:hAnsi="Times New Roman" w:cs="Times New Roman"/>
          <w:sz w:val="24"/>
          <w:szCs w:val="24"/>
        </w:rPr>
        <w:br/>
        <w:t>Отношения с Московским государством, Крымским ханством. Завоевание Казанского ханства. Борьба народов края за независимость.</w:t>
      </w:r>
      <w:r w:rsidR="00A5184C" w:rsidRPr="00FC0813">
        <w:rPr>
          <w:rFonts w:ascii="Times New Roman" w:hAnsi="Times New Roman" w:cs="Times New Roman"/>
          <w:sz w:val="24"/>
          <w:szCs w:val="24"/>
        </w:rPr>
        <w:t xml:space="preserve"> </w:t>
      </w:r>
      <w:r w:rsidRPr="00FC0813">
        <w:rPr>
          <w:rFonts w:ascii="Times New Roman" w:hAnsi="Times New Roman" w:cs="Times New Roman"/>
          <w:sz w:val="24"/>
          <w:szCs w:val="24"/>
        </w:rPr>
        <w:t>Культура: просвещение, литература, архитектура, декоративно-прикладное искусство.</w:t>
      </w:r>
      <w:r w:rsidRPr="00FC0813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</w:t>
      </w:r>
    </w:p>
    <w:p w:rsidR="00C0001B" w:rsidRPr="00FC0813" w:rsidRDefault="00C0001B" w:rsidP="00C0001B">
      <w:pPr>
        <w:rPr>
          <w:rFonts w:ascii="Times New Roman" w:hAnsi="Times New Roman" w:cs="Times New Roman"/>
          <w:sz w:val="24"/>
          <w:szCs w:val="24"/>
        </w:rPr>
      </w:pPr>
      <w:r w:rsidRPr="00FC0813"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обучающихся</w:t>
      </w:r>
      <w:proofErr w:type="gramStart"/>
      <w:r w:rsidRPr="00FC0813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</w:p>
    <w:p w:rsidR="00C0001B" w:rsidRPr="00FC0813" w:rsidRDefault="00C0001B" w:rsidP="00C0001B">
      <w:pPr>
        <w:rPr>
          <w:rFonts w:ascii="Times New Roman" w:hAnsi="Times New Roman" w:cs="Times New Roman"/>
          <w:sz w:val="24"/>
          <w:szCs w:val="24"/>
        </w:rPr>
      </w:pPr>
      <w:r w:rsidRPr="00FC0813">
        <w:rPr>
          <w:rFonts w:ascii="Times New Roman" w:hAnsi="Times New Roman" w:cs="Times New Roman"/>
          <w:sz w:val="24"/>
          <w:szCs w:val="24"/>
        </w:rPr>
        <w:t>-знать основные этапы и ключевые события истории России с древнейших времён до конца XVI века и выдающихся деятелей истории;</w:t>
      </w:r>
    </w:p>
    <w:p w:rsidR="00C0001B" w:rsidRPr="00FC0813" w:rsidRDefault="00C0001B" w:rsidP="00C0001B">
      <w:pPr>
        <w:rPr>
          <w:rFonts w:ascii="Times New Roman" w:hAnsi="Times New Roman" w:cs="Times New Roman"/>
          <w:sz w:val="24"/>
          <w:szCs w:val="24"/>
        </w:rPr>
      </w:pPr>
      <w:r w:rsidRPr="00FC0813">
        <w:rPr>
          <w:rFonts w:ascii="Times New Roman" w:hAnsi="Times New Roman" w:cs="Times New Roman"/>
          <w:sz w:val="24"/>
          <w:szCs w:val="24"/>
        </w:rPr>
        <w:t>-знать важнейшие достижения культуры и системы ценностей, сформировавшиеся в ходе исторического развития;</w:t>
      </w:r>
    </w:p>
    <w:p w:rsidR="00C0001B" w:rsidRPr="00FC0813" w:rsidRDefault="00C0001B" w:rsidP="00C0001B">
      <w:pPr>
        <w:rPr>
          <w:rFonts w:ascii="Times New Roman" w:hAnsi="Times New Roman" w:cs="Times New Roman"/>
          <w:sz w:val="24"/>
          <w:szCs w:val="24"/>
        </w:rPr>
      </w:pPr>
      <w:r w:rsidRPr="00FC0813">
        <w:rPr>
          <w:rFonts w:ascii="Times New Roman" w:hAnsi="Times New Roman" w:cs="Times New Roman"/>
          <w:sz w:val="24"/>
          <w:szCs w:val="24"/>
        </w:rPr>
        <w:t>-знать изученные виды исторических источников;</w:t>
      </w:r>
    </w:p>
    <w:p w:rsidR="00C0001B" w:rsidRPr="00FC0813" w:rsidRDefault="00C0001B" w:rsidP="00C0001B">
      <w:pPr>
        <w:rPr>
          <w:rFonts w:ascii="Times New Roman" w:hAnsi="Times New Roman" w:cs="Times New Roman"/>
          <w:sz w:val="24"/>
          <w:szCs w:val="24"/>
        </w:rPr>
      </w:pPr>
      <w:r w:rsidRPr="00FC0813">
        <w:rPr>
          <w:rFonts w:ascii="Times New Roman" w:hAnsi="Times New Roman" w:cs="Times New Roman"/>
          <w:sz w:val="24"/>
          <w:szCs w:val="24"/>
        </w:rPr>
        <w:t>-уметь определять последовательность и длительность важнейших событий новой истории;</w:t>
      </w:r>
    </w:p>
    <w:p w:rsidR="00C0001B" w:rsidRPr="00FC0813" w:rsidRDefault="00C0001B" w:rsidP="00C0001B">
      <w:pPr>
        <w:rPr>
          <w:rFonts w:ascii="Times New Roman" w:hAnsi="Times New Roman" w:cs="Times New Roman"/>
          <w:sz w:val="24"/>
          <w:szCs w:val="24"/>
        </w:rPr>
      </w:pPr>
      <w:r w:rsidRPr="00FC0813">
        <w:rPr>
          <w:rFonts w:ascii="Times New Roman" w:hAnsi="Times New Roman" w:cs="Times New Roman"/>
          <w:sz w:val="24"/>
          <w:szCs w:val="24"/>
        </w:rPr>
        <w:t>-уметь 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C0001B" w:rsidRPr="00FC0813" w:rsidRDefault="00C0001B" w:rsidP="00C0001B">
      <w:pPr>
        <w:rPr>
          <w:rFonts w:ascii="Times New Roman" w:hAnsi="Times New Roman" w:cs="Times New Roman"/>
          <w:sz w:val="24"/>
          <w:szCs w:val="24"/>
        </w:rPr>
      </w:pPr>
      <w:r w:rsidRPr="00FC0813">
        <w:rPr>
          <w:rFonts w:ascii="Times New Roman" w:hAnsi="Times New Roman" w:cs="Times New Roman"/>
          <w:sz w:val="24"/>
          <w:szCs w:val="24"/>
        </w:rPr>
        <w:t>-уметь читать историческую карту и  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C0001B" w:rsidRPr="00FC0813" w:rsidRDefault="00C0001B" w:rsidP="00C0001B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0813">
        <w:rPr>
          <w:rFonts w:ascii="Times New Roman" w:hAnsi="Times New Roman" w:cs="Times New Roman"/>
          <w:color w:val="000000"/>
          <w:sz w:val="24"/>
          <w:szCs w:val="24"/>
        </w:rPr>
        <w:t>-владеть навыками устной и письменной речи, вести диалог, грамотно строить монологическую речь, формулировать вопрос, сжато давать ответ;</w:t>
      </w:r>
    </w:p>
    <w:p w:rsidR="00C0001B" w:rsidRPr="00FC0813" w:rsidRDefault="00C0001B" w:rsidP="00C0001B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0813">
        <w:rPr>
          <w:rFonts w:ascii="Times New Roman" w:hAnsi="Times New Roman" w:cs="Times New Roman"/>
          <w:color w:val="000000"/>
          <w:sz w:val="24"/>
          <w:szCs w:val="24"/>
        </w:rPr>
        <w:lastRenderedPageBreak/>
        <w:t>-уметь рассказывать о важнейших исторических событиях и их участниках, показывая знание необходимых  фактов, дат, терминов; давать описание исторических событий и памятников культуры на основе текста и  иллюстративного материала учебника, фрагментов исторических источников в связной монологической форме;</w:t>
      </w:r>
    </w:p>
    <w:p w:rsidR="00C0001B" w:rsidRPr="00FC0813" w:rsidRDefault="00C0001B" w:rsidP="00C0001B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0813">
        <w:rPr>
          <w:rFonts w:ascii="Times New Roman" w:hAnsi="Times New Roman" w:cs="Times New Roman"/>
          <w:color w:val="000000"/>
          <w:sz w:val="24"/>
          <w:szCs w:val="24"/>
        </w:rPr>
        <w:t>-использовать приобретенные знания при написании творческих работ, сообщений, докладов, рефератов, рецензий;</w:t>
      </w:r>
    </w:p>
    <w:p w:rsidR="00C0001B" w:rsidRPr="00FC0813" w:rsidRDefault="00C0001B" w:rsidP="00C0001B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0813">
        <w:rPr>
          <w:rFonts w:ascii="Times New Roman" w:hAnsi="Times New Roman" w:cs="Times New Roman"/>
          <w:color w:val="000000"/>
          <w:sz w:val="24"/>
          <w:szCs w:val="24"/>
        </w:rPr>
        <w:t>-выявлять существенные черты исторических процессов, явлений и событий;</w:t>
      </w:r>
    </w:p>
    <w:p w:rsidR="00C0001B" w:rsidRPr="00FC0813" w:rsidRDefault="00C0001B" w:rsidP="00C0001B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0813">
        <w:rPr>
          <w:rFonts w:ascii="Times New Roman" w:hAnsi="Times New Roman" w:cs="Times New Roman"/>
          <w:color w:val="000000"/>
          <w:sz w:val="24"/>
          <w:szCs w:val="24"/>
        </w:rPr>
        <w:t>объяснять смысл изученных исторических понятий и терминов;</w:t>
      </w:r>
    </w:p>
    <w:p w:rsidR="00C0001B" w:rsidRPr="00FC0813" w:rsidRDefault="00C0001B" w:rsidP="00C0001B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0813">
        <w:rPr>
          <w:rFonts w:ascii="Times New Roman" w:hAnsi="Times New Roman" w:cs="Times New Roman"/>
          <w:color w:val="000000"/>
          <w:sz w:val="24"/>
          <w:szCs w:val="24"/>
        </w:rPr>
        <w:t>-уметь анализировать исторические явления, процессы факты;</w:t>
      </w:r>
    </w:p>
    <w:p w:rsidR="00C0001B" w:rsidRPr="00C0001B" w:rsidRDefault="00C0001B" w:rsidP="00C0001B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001B">
        <w:rPr>
          <w:rFonts w:ascii="Times New Roman" w:hAnsi="Times New Roman" w:cs="Times New Roman"/>
          <w:color w:val="000000"/>
          <w:sz w:val="24"/>
          <w:szCs w:val="24"/>
        </w:rPr>
        <w:t>-группировать исторические явления и события по заданному признаку;</w:t>
      </w:r>
    </w:p>
    <w:p w:rsidR="00C0001B" w:rsidRPr="00C0001B" w:rsidRDefault="00C0001B" w:rsidP="00C0001B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001B">
        <w:rPr>
          <w:rFonts w:ascii="Times New Roman" w:hAnsi="Times New Roman" w:cs="Times New Roman"/>
          <w:color w:val="000000"/>
          <w:sz w:val="24"/>
          <w:szCs w:val="24"/>
        </w:rPr>
        <w:t>-уметь дать на основе конкретного материала научные объяснения сущности фактов и  связей между ними;</w:t>
      </w:r>
    </w:p>
    <w:p w:rsidR="00C0001B" w:rsidRDefault="00C0001B" w:rsidP="00C0001B">
      <w:pPr>
        <w:autoSpaceDE w:val="0"/>
        <w:autoSpaceDN w:val="0"/>
        <w:adjustRightInd w:val="0"/>
        <w:ind w:left="720"/>
        <w:rPr>
          <w:rFonts w:ascii="Times New Roman CYR" w:hAnsi="Times New Roman CYR" w:cs="Times New Roman CYR"/>
          <w:sz w:val="28"/>
          <w:szCs w:val="28"/>
        </w:rPr>
      </w:pPr>
    </w:p>
    <w:p w:rsidR="00773915" w:rsidRDefault="00773915"/>
    <w:sectPr w:rsidR="00773915" w:rsidSect="00C0001B">
      <w:pgSz w:w="15840" w:h="12240" w:orient="landscape"/>
      <w:pgMar w:top="170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C4420"/>
    <w:multiLevelType w:val="hybridMultilevel"/>
    <w:tmpl w:val="96467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07BC7"/>
    <w:multiLevelType w:val="hybridMultilevel"/>
    <w:tmpl w:val="2E447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A77209"/>
    <w:multiLevelType w:val="hybridMultilevel"/>
    <w:tmpl w:val="40EAD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0001B"/>
    <w:rsid w:val="000749C7"/>
    <w:rsid w:val="002F67D5"/>
    <w:rsid w:val="00363070"/>
    <w:rsid w:val="00545B03"/>
    <w:rsid w:val="0072701E"/>
    <w:rsid w:val="00773915"/>
    <w:rsid w:val="007E780C"/>
    <w:rsid w:val="009F6EE3"/>
    <w:rsid w:val="00A5184C"/>
    <w:rsid w:val="00A956DD"/>
    <w:rsid w:val="00C0001B"/>
    <w:rsid w:val="00C20234"/>
    <w:rsid w:val="00C44204"/>
    <w:rsid w:val="00D75EB5"/>
    <w:rsid w:val="00E717CF"/>
    <w:rsid w:val="00FC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4"/>
  </w:style>
  <w:style w:type="paragraph" w:styleId="1">
    <w:name w:val="heading 1"/>
    <w:basedOn w:val="a"/>
    <w:link w:val="10"/>
    <w:uiPriority w:val="9"/>
    <w:qFormat/>
    <w:rsid w:val="000749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01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717CF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rsid w:val="00FC0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FC0813"/>
    <w:pPr>
      <w:overflowPunct w:val="0"/>
      <w:autoSpaceDE w:val="0"/>
      <w:autoSpaceDN w:val="0"/>
      <w:adjustRightInd w:val="0"/>
      <w:spacing w:after="0" w:line="24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FC0813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749C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0749C7"/>
  </w:style>
  <w:style w:type="character" w:styleId="a8">
    <w:name w:val="Hyperlink"/>
    <w:basedOn w:val="a0"/>
    <w:uiPriority w:val="99"/>
    <w:semiHidden/>
    <w:unhideWhenUsed/>
    <w:rsid w:val="000749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-shop.ru/shop/series/41255/sort/a/page/1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my-shop.ru/shop/producer/256/sort/a/page/1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ABD5A-57F7-433A-BC3D-A17CB7BC7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17</Pages>
  <Words>4139</Words>
  <Characters>23597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МААААААААТЬ!!! -.-</dc:creator>
  <cp:keywords/>
  <dc:description/>
  <cp:lastModifiedBy>Overlord</cp:lastModifiedBy>
  <cp:revision>14</cp:revision>
  <dcterms:created xsi:type="dcterms:W3CDTF">2016-03-02T15:14:00Z</dcterms:created>
  <dcterms:modified xsi:type="dcterms:W3CDTF">2016-03-15T16:33:00Z</dcterms:modified>
</cp:coreProperties>
</file>